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D3C7" w14:textId="77777777" w:rsidR="00701658" w:rsidRPr="00862C3C" w:rsidRDefault="00701658" w:rsidP="006B5DC7">
      <w:pPr>
        <w:jc w:val="both"/>
        <w:rPr>
          <w:rFonts w:ascii="Calibri" w:hAnsi="Calibri" w:cs="Calibri"/>
          <w:vanish/>
          <w:sz w:val="22"/>
          <w:szCs w:val="22"/>
          <w:specVanish/>
        </w:rPr>
      </w:pPr>
    </w:p>
    <w:p w14:paraId="39A73AB5" w14:textId="4E3C445E" w:rsidR="007366E0" w:rsidRPr="006B5DC7" w:rsidRDefault="00862C3C" w:rsidP="006B5DC7">
      <w:pPr>
        <w:pStyle w:val="Title"/>
        <w:jc w:val="both"/>
        <w:rPr>
          <w:rFonts w:ascii="Calibri" w:hAnsi="Calibri" w:cs="Calibri"/>
          <w:b/>
          <w:spacing w:val="0"/>
          <w:sz w:val="32"/>
          <w:szCs w:val="22"/>
        </w:rPr>
      </w:pPr>
      <w:r>
        <w:rPr>
          <w:rFonts w:ascii="Calibri" w:hAnsi="Calibri" w:cs="Calibri"/>
          <w:b/>
          <w:spacing w:val="0"/>
          <w:sz w:val="32"/>
          <w:szCs w:val="22"/>
        </w:rPr>
        <w:t xml:space="preserve"> </w:t>
      </w:r>
      <w:r w:rsidR="007366E0" w:rsidRPr="006B5DC7">
        <w:rPr>
          <w:rFonts w:ascii="Calibri" w:hAnsi="Calibri" w:cs="Calibri"/>
          <w:b/>
          <w:spacing w:val="0"/>
          <w:sz w:val="32"/>
          <w:szCs w:val="22"/>
        </w:rPr>
        <w:t>Guidance on Expectant and New Mother Assessment Form</w:t>
      </w:r>
    </w:p>
    <w:p w14:paraId="5F83FB2F" w14:textId="77777777" w:rsidR="00701658" w:rsidRPr="006B5DC7" w:rsidRDefault="00701658" w:rsidP="006B5DC7">
      <w:pPr>
        <w:jc w:val="both"/>
        <w:rPr>
          <w:rFonts w:ascii="Calibri" w:hAnsi="Calibri" w:cs="Calibri"/>
          <w:sz w:val="22"/>
          <w:szCs w:val="22"/>
        </w:rPr>
      </w:pPr>
    </w:p>
    <w:p w14:paraId="65481436"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 xml:space="preserve">The Expectant Mother or New Mother Risk Assessment Form should be completed through discussion between </w:t>
      </w:r>
      <w:r w:rsidR="00673FB6" w:rsidRPr="006B5DC7">
        <w:rPr>
          <w:rFonts w:ascii="Calibri" w:hAnsi="Calibri" w:cs="Calibri"/>
          <w:sz w:val="22"/>
          <w:szCs w:val="22"/>
        </w:rPr>
        <w:t xml:space="preserve">the employee and the line manager.  </w:t>
      </w:r>
      <w:r w:rsidRPr="006B5DC7">
        <w:rPr>
          <w:rFonts w:ascii="Calibri" w:hAnsi="Calibri" w:cs="Calibri"/>
          <w:sz w:val="22"/>
          <w:szCs w:val="22"/>
        </w:rPr>
        <w:t>The purpose of the assessment is twofold, firstly so that we, as an organisation, can ensure that our employees are not exposed to risks which could affect their health and safety or that of their child and secondly, so that we can meet our legal obligations.</w:t>
      </w:r>
    </w:p>
    <w:p w14:paraId="193C492A" w14:textId="77777777" w:rsidR="00395E08" w:rsidRPr="006B5DC7" w:rsidRDefault="00395E08" w:rsidP="006B5DC7">
      <w:pPr>
        <w:jc w:val="both"/>
        <w:rPr>
          <w:rFonts w:ascii="Calibri" w:hAnsi="Calibri" w:cs="Calibri"/>
          <w:sz w:val="22"/>
          <w:szCs w:val="22"/>
        </w:rPr>
      </w:pPr>
    </w:p>
    <w:p w14:paraId="38CF992A" w14:textId="77777777" w:rsidR="00EF1137" w:rsidRDefault="00EF1137" w:rsidP="006B5DC7">
      <w:pPr>
        <w:jc w:val="both"/>
        <w:rPr>
          <w:rFonts w:ascii="Calibri" w:hAnsi="Calibri" w:cs="Calibri"/>
          <w:sz w:val="22"/>
          <w:szCs w:val="22"/>
        </w:rPr>
      </w:pPr>
      <w:r w:rsidRPr="006B5DC7">
        <w:rPr>
          <w:rFonts w:ascii="Calibri" w:hAnsi="Calibri" w:cs="Calibri"/>
          <w:sz w:val="22"/>
          <w:szCs w:val="22"/>
        </w:rPr>
        <w:t xml:space="preserve">You should also ensure that you are familiar with the contents of the </w:t>
      </w:r>
      <w:r w:rsidR="00220697">
        <w:rPr>
          <w:rFonts w:ascii="Calibri" w:hAnsi="Calibri" w:cs="Calibri"/>
          <w:sz w:val="22"/>
          <w:szCs w:val="22"/>
        </w:rPr>
        <w:t>organisation’s</w:t>
      </w:r>
      <w:r w:rsidRPr="006B5DC7">
        <w:rPr>
          <w:rFonts w:ascii="Calibri" w:hAnsi="Calibri" w:cs="Calibri"/>
          <w:sz w:val="22"/>
          <w:szCs w:val="22"/>
        </w:rPr>
        <w:t xml:space="preserve"> Health and Safety Policy</w:t>
      </w:r>
      <w:r w:rsidR="009A260A">
        <w:rPr>
          <w:rFonts w:ascii="Calibri" w:hAnsi="Calibri" w:cs="Calibri"/>
          <w:sz w:val="22"/>
          <w:szCs w:val="22"/>
        </w:rPr>
        <w:t>.</w:t>
      </w:r>
    </w:p>
    <w:p w14:paraId="0F33AFFC" w14:textId="77777777" w:rsidR="009A260A" w:rsidRPr="006B5DC7" w:rsidRDefault="009A260A" w:rsidP="006B5DC7">
      <w:pPr>
        <w:jc w:val="both"/>
        <w:rPr>
          <w:rFonts w:ascii="Calibri" w:hAnsi="Calibri" w:cs="Calibri"/>
          <w:sz w:val="22"/>
          <w:szCs w:val="22"/>
        </w:rPr>
      </w:pPr>
    </w:p>
    <w:p w14:paraId="4CF31436"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 xml:space="preserve">The Health and Safety Executive advise that some physical, biological and chemical agents may affect the Health and Safety of new and expectant mothers. </w:t>
      </w:r>
      <w:r w:rsidR="009A260A">
        <w:rPr>
          <w:rFonts w:ascii="Calibri" w:hAnsi="Calibri" w:cs="Calibri"/>
          <w:sz w:val="22"/>
          <w:szCs w:val="22"/>
        </w:rPr>
        <w:t xml:space="preserve">We </w:t>
      </w:r>
      <w:r w:rsidRPr="006B5DC7">
        <w:rPr>
          <w:rFonts w:ascii="Calibri" w:hAnsi="Calibri" w:cs="Calibri"/>
          <w:sz w:val="22"/>
          <w:szCs w:val="22"/>
        </w:rPr>
        <w:t xml:space="preserve">have assessed the possible risks from biological and chemical agents and believe that the general </w:t>
      </w:r>
      <w:r w:rsidR="007366E0" w:rsidRPr="006B5DC7">
        <w:rPr>
          <w:rFonts w:ascii="Calibri" w:hAnsi="Calibri" w:cs="Calibri"/>
          <w:sz w:val="22"/>
          <w:szCs w:val="22"/>
        </w:rPr>
        <w:t>organisation</w:t>
      </w:r>
      <w:r w:rsidRPr="006B5DC7">
        <w:rPr>
          <w:rFonts w:ascii="Calibri" w:hAnsi="Calibri" w:cs="Calibri"/>
          <w:sz w:val="22"/>
          <w:szCs w:val="22"/>
        </w:rPr>
        <w:t xml:space="preserve"> environment has a very low risk in this area.</w:t>
      </w:r>
    </w:p>
    <w:p w14:paraId="245B4844" w14:textId="77777777" w:rsidR="00EF1137" w:rsidRPr="006B5DC7" w:rsidRDefault="00EF1137" w:rsidP="006B5DC7">
      <w:pPr>
        <w:jc w:val="both"/>
        <w:rPr>
          <w:rFonts w:ascii="Calibri" w:hAnsi="Calibri" w:cs="Calibri"/>
          <w:sz w:val="22"/>
          <w:szCs w:val="22"/>
        </w:rPr>
      </w:pPr>
    </w:p>
    <w:p w14:paraId="5CF01AB7"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Likewise</w:t>
      </w:r>
      <w:r w:rsidR="009A260A">
        <w:rPr>
          <w:rFonts w:ascii="Calibri" w:hAnsi="Calibri" w:cs="Calibri"/>
          <w:sz w:val="22"/>
          <w:szCs w:val="22"/>
        </w:rPr>
        <w:t>,</w:t>
      </w:r>
      <w:r w:rsidRPr="006B5DC7">
        <w:rPr>
          <w:rFonts w:ascii="Calibri" w:hAnsi="Calibri" w:cs="Calibri"/>
          <w:sz w:val="22"/>
          <w:szCs w:val="22"/>
        </w:rPr>
        <w:t xml:space="preserve"> the risk from physical agents is</w:t>
      </w:r>
      <w:r w:rsidR="007D7C49" w:rsidRPr="006B5DC7">
        <w:rPr>
          <w:rFonts w:ascii="Calibri" w:hAnsi="Calibri" w:cs="Calibri"/>
          <w:sz w:val="22"/>
          <w:szCs w:val="22"/>
        </w:rPr>
        <w:t xml:space="preserve"> also very low.  </w:t>
      </w:r>
      <w:r w:rsidRPr="006B5DC7">
        <w:rPr>
          <w:rFonts w:ascii="Calibri" w:hAnsi="Calibri" w:cs="Calibri"/>
          <w:sz w:val="22"/>
          <w:szCs w:val="22"/>
        </w:rPr>
        <w:t>(Physical agents include, shock, vibration, movement, lifting and manual handling, excessive noise and extremes of temperature.)</w:t>
      </w:r>
    </w:p>
    <w:p w14:paraId="023DB94C" w14:textId="77777777" w:rsidR="00EF1137" w:rsidRPr="006B5DC7" w:rsidRDefault="00EF1137" w:rsidP="006B5DC7">
      <w:pPr>
        <w:jc w:val="both"/>
        <w:rPr>
          <w:rFonts w:ascii="Calibri" w:hAnsi="Calibri" w:cs="Calibri"/>
          <w:sz w:val="22"/>
          <w:szCs w:val="22"/>
        </w:rPr>
      </w:pPr>
    </w:p>
    <w:p w14:paraId="14FA51C8"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 xml:space="preserve">Our assessment has </w:t>
      </w:r>
      <w:proofErr w:type="gramStart"/>
      <w:r w:rsidRPr="006B5DC7">
        <w:rPr>
          <w:rFonts w:ascii="Calibri" w:hAnsi="Calibri" w:cs="Calibri"/>
          <w:sz w:val="22"/>
          <w:szCs w:val="22"/>
        </w:rPr>
        <w:t>taken into account</w:t>
      </w:r>
      <w:proofErr w:type="gramEnd"/>
      <w:r w:rsidRPr="006B5DC7">
        <w:rPr>
          <w:rFonts w:ascii="Calibri" w:hAnsi="Calibri" w:cs="Calibri"/>
          <w:sz w:val="22"/>
          <w:szCs w:val="22"/>
        </w:rPr>
        <w:t xml:space="preserve"> the physical agents that have been identified as being present within the </w:t>
      </w:r>
      <w:r w:rsidR="007D7C49" w:rsidRPr="006B5DC7">
        <w:rPr>
          <w:rFonts w:ascii="Calibri" w:hAnsi="Calibri" w:cs="Calibri"/>
          <w:sz w:val="22"/>
          <w:szCs w:val="22"/>
        </w:rPr>
        <w:t xml:space="preserve">organisation’s </w:t>
      </w:r>
      <w:r w:rsidRPr="006B5DC7">
        <w:rPr>
          <w:rFonts w:ascii="Calibri" w:hAnsi="Calibri" w:cs="Calibri"/>
          <w:sz w:val="22"/>
          <w:szCs w:val="22"/>
        </w:rPr>
        <w:t>office</w:t>
      </w:r>
      <w:r w:rsidR="007D7C49" w:rsidRPr="006B5DC7">
        <w:rPr>
          <w:rFonts w:ascii="Calibri" w:hAnsi="Calibri" w:cs="Calibri"/>
          <w:sz w:val="22"/>
          <w:szCs w:val="22"/>
        </w:rPr>
        <w:t>, kitchen</w:t>
      </w:r>
      <w:r w:rsidRPr="006B5DC7">
        <w:rPr>
          <w:rFonts w:ascii="Calibri" w:hAnsi="Calibri" w:cs="Calibri"/>
          <w:sz w:val="22"/>
          <w:szCs w:val="22"/>
        </w:rPr>
        <w:t xml:space="preserve"> </w:t>
      </w:r>
      <w:r w:rsidR="007D7C49" w:rsidRPr="006B5DC7">
        <w:rPr>
          <w:rFonts w:ascii="Calibri" w:hAnsi="Calibri" w:cs="Calibri"/>
          <w:sz w:val="22"/>
          <w:szCs w:val="22"/>
        </w:rPr>
        <w:t xml:space="preserve">and </w:t>
      </w:r>
      <w:r w:rsidR="009A260A">
        <w:rPr>
          <w:rFonts w:ascii="Calibri" w:hAnsi="Calibri" w:cs="Calibri"/>
          <w:sz w:val="22"/>
          <w:szCs w:val="22"/>
        </w:rPr>
        <w:t xml:space="preserve">warehousing </w:t>
      </w:r>
      <w:r w:rsidRPr="006B5DC7">
        <w:rPr>
          <w:rFonts w:ascii="Calibri" w:hAnsi="Calibri" w:cs="Calibri"/>
          <w:sz w:val="22"/>
          <w:szCs w:val="22"/>
        </w:rPr>
        <w:t>environment</w:t>
      </w:r>
      <w:r w:rsidR="007D7C49" w:rsidRPr="006B5DC7">
        <w:rPr>
          <w:rFonts w:ascii="Calibri" w:hAnsi="Calibri" w:cs="Calibri"/>
          <w:sz w:val="22"/>
          <w:szCs w:val="22"/>
        </w:rPr>
        <w:t>s</w:t>
      </w:r>
      <w:r w:rsidRPr="006B5DC7">
        <w:rPr>
          <w:rFonts w:ascii="Calibri" w:hAnsi="Calibri" w:cs="Calibri"/>
          <w:sz w:val="22"/>
          <w:szCs w:val="22"/>
        </w:rPr>
        <w:t>.</w:t>
      </w:r>
    </w:p>
    <w:p w14:paraId="62202FD6" w14:textId="77777777" w:rsidR="0095466F" w:rsidRPr="006B5DC7" w:rsidRDefault="0095466F" w:rsidP="006B5DC7">
      <w:pPr>
        <w:jc w:val="both"/>
        <w:rPr>
          <w:rFonts w:ascii="Calibri" w:hAnsi="Calibri" w:cs="Calibri"/>
          <w:sz w:val="22"/>
          <w:szCs w:val="22"/>
        </w:rPr>
      </w:pPr>
    </w:p>
    <w:p w14:paraId="07D80ED8" w14:textId="77777777" w:rsidR="007D7C49" w:rsidRPr="006B5DC7" w:rsidRDefault="0095466F" w:rsidP="006B5DC7">
      <w:pPr>
        <w:jc w:val="both"/>
        <w:rPr>
          <w:rFonts w:ascii="Calibri" w:hAnsi="Calibri" w:cs="Calibri"/>
          <w:sz w:val="22"/>
          <w:szCs w:val="22"/>
        </w:rPr>
      </w:pPr>
      <w:r w:rsidRPr="006B5DC7">
        <w:rPr>
          <w:rFonts w:ascii="Calibri" w:hAnsi="Calibri" w:cs="Calibri"/>
          <w:sz w:val="22"/>
          <w:szCs w:val="22"/>
        </w:rPr>
        <w:t>From time to time staff engage in activities away from the</w:t>
      </w:r>
      <w:r w:rsidR="009A260A">
        <w:rPr>
          <w:rFonts w:ascii="Calibri" w:hAnsi="Calibri" w:cs="Calibri"/>
          <w:sz w:val="22"/>
          <w:szCs w:val="22"/>
        </w:rPr>
        <w:t xml:space="preserve">ir normal working </w:t>
      </w:r>
      <w:r w:rsidRPr="006B5DC7">
        <w:rPr>
          <w:rFonts w:ascii="Calibri" w:hAnsi="Calibri" w:cs="Calibri"/>
          <w:sz w:val="22"/>
          <w:szCs w:val="22"/>
        </w:rPr>
        <w:t>environment.  Risks to a new or expectant mother associated with these activities must be assessed prior to the activity being undertaken.</w:t>
      </w:r>
    </w:p>
    <w:p w14:paraId="06BE2FBE" w14:textId="77777777" w:rsidR="0095466F" w:rsidRPr="006B5DC7" w:rsidRDefault="0095466F" w:rsidP="006B5DC7">
      <w:pPr>
        <w:jc w:val="both"/>
        <w:rPr>
          <w:rFonts w:ascii="Calibri" w:hAnsi="Calibri" w:cs="Calibri"/>
          <w:sz w:val="22"/>
          <w:szCs w:val="22"/>
        </w:rPr>
      </w:pPr>
    </w:p>
    <w:p w14:paraId="493A3323" w14:textId="4064D072" w:rsidR="0095466F" w:rsidRPr="006B5DC7" w:rsidRDefault="007E1AF9" w:rsidP="006B5DC7">
      <w:pPr>
        <w:jc w:val="both"/>
        <w:rPr>
          <w:rFonts w:ascii="Calibri" w:hAnsi="Calibri" w:cs="Calibri"/>
          <w:sz w:val="22"/>
          <w:szCs w:val="22"/>
        </w:rPr>
      </w:pPr>
      <w:r w:rsidRPr="006B5DC7">
        <w:rPr>
          <w:rFonts w:ascii="Calibri" w:hAnsi="Calibri" w:cs="Calibri"/>
          <w:sz w:val="22"/>
          <w:szCs w:val="22"/>
        </w:rPr>
        <w:t>Any hazards note</w:t>
      </w:r>
      <w:r w:rsidR="00B05567">
        <w:rPr>
          <w:rFonts w:ascii="Calibri" w:hAnsi="Calibri" w:cs="Calibri"/>
          <w:sz w:val="22"/>
          <w:szCs w:val="22"/>
        </w:rPr>
        <w:t>d</w:t>
      </w:r>
      <w:r w:rsidRPr="006B5DC7">
        <w:rPr>
          <w:rFonts w:ascii="Calibri" w:hAnsi="Calibri" w:cs="Calibri"/>
          <w:sz w:val="22"/>
          <w:szCs w:val="22"/>
        </w:rPr>
        <w:t xml:space="preserve"> in </w:t>
      </w:r>
      <w:r w:rsidR="00B05567">
        <w:rPr>
          <w:rFonts w:ascii="Calibri" w:hAnsi="Calibri" w:cs="Calibri"/>
          <w:sz w:val="22"/>
          <w:szCs w:val="22"/>
        </w:rPr>
        <w:t xml:space="preserve">any </w:t>
      </w:r>
      <w:r w:rsidRPr="006B5DC7">
        <w:rPr>
          <w:rFonts w:ascii="Calibri" w:hAnsi="Calibri" w:cs="Calibri"/>
          <w:sz w:val="22"/>
          <w:szCs w:val="22"/>
        </w:rPr>
        <w:t>section</w:t>
      </w:r>
      <w:r w:rsidR="00B05567">
        <w:rPr>
          <w:rFonts w:ascii="Calibri" w:hAnsi="Calibri" w:cs="Calibri"/>
          <w:sz w:val="22"/>
          <w:szCs w:val="22"/>
        </w:rPr>
        <w:t>s</w:t>
      </w:r>
      <w:r w:rsidRPr="006B5DC7">
        <w:rPr>
          <w:rFonts w:ascii="Calibri" w:hAnsi="Calibri" w:cs="Calibri"/>
          <w:sz w:val="22"/>
          <w:szCs w:val="22"/>
        </w:rPr>
        <w:t xml:space="preserve"> should be detailed on page </w:t>
      </w:r>
      <w:r w:rsidR="00B05567">
        <w:rPr>
          <w:rFonts w:ascii="Calibri" w:hAnsi="Calibri" w:cs="Calibri"/>
          <w:sz w:val="22"/>
          <w:szCs w:val="22"/>
        </w:rPr>
        <w:t xml:space="preserve">4 or </w:t>
      </w:r>
      <w:r w:rsidRPr="006B5DC7">
        <w:rPr>
          <w:rFonts w:ascii="Calibri" w:hAnsi="Calibri" w:cs="Calibri"/>
          <w:sz w:val="22"/>
          <w:szCs w:val="22"/>
        </w:rPr>
        <w:t xml:space="preserve">7.  </w:t>
      </w:r>
    </w:p>
    <w:p w14:paraId="58C89882" w14:textId="77777777" w:rsidR="005A779F" w:rsidRPr="006B5DC7" w:rsidRDefault="005A779F" w:rsidP="006B5DC7">
      <w:pPr>
        <w:jc w:val="both"/>
        <w:rPr>
          <w:rFonts w:ascii="Calibri" w:hAnsi="Calibri" w:cs="Calibri"/>
          <w:sz w:val="22"/>
          <w:szCs w:val="22"/>
        </w:rPr>
      </w:pPr>
    </w:p>
    <w:p w14:paraId="228FA86B" w14:textId="77777777" w:rsidR="005A779F" w:rsidRPr="006B5DC7" w:rsidRDefault="005A779F" w:rsidP="006B5DC7">
      <w:pPr>
        <w:jc w:val="both"/>
        <w:rPr>
          <w:rFonts w:ascii="Calibri" w:hAnsi="Calibri" w:cs="Calibri"/>
          <w:sz w:val="22"/>
          <w:szCs w:val="22"/>
        </w:rPr>
      </w:pPr>
      <w:r w:rsidRPr="006B5DC7">
        <w:rPr>
          <w:rFonts w:ascii="Calibri" w:hAnsi="Calibri" w:cs="Calibri"/>
          <w:sz w:val="22"/>
          <w:szCs w:val="22"/>
        </w:rPr>
        <w:t xml:space="preserve">Please arrange to review this risk assessment with the employee every </w:t>
      </w:r>
      <w:r w:rsidR="009A260A">
        <w:rPr>
          <w:rFonts w:ascii="Calibri" w:hAnsi="Calibri" w:cs="Calibri"/>
          <w:sz w:val="22"/>
          <w:szCs w:val="22"/>
        </w:rPr>
        <w:t>two</w:t>
      </w:r>
      <w:r w:rsidRPr="006B5DC7">
        <w:rPr>
          <w:rFonts w:ascii="Calibri" w:hAnsi="Calibri" w:cs="Calibri"/>
          <w:sz w:val="22"/>
          <w:szCs w:val="22"/>
        </w:rPr>
        <w:t xml:space="preserve"> months during the pregnancy, the period of breast feeding and following any change in circumstances that may </w:t>
      </w:r>
      <w:r w:rsidR="00267B98" w:rsidRPr="006B5DC7">
        <w:rPr>
          <w:rFonts w:ascii="Calibri" w:hAnsi="Calibri" w:cs="Calibri"/>
          <w:sz w:val="22"/>
          <w:szCs w:val="22"/>
        </w:rPr>
        <w:t>affect</w:t>
      </w:r>
      <w:r w:rsidRPr="006B5DC7">
        <w:rPr>
          <w:rFonts w:ascii="Calibri" w:hAnsi="Calibri" w:cs="Calibri"/>
          <w:sz w:val="22"/>
          <w:szCs w:val="22"/>
        </w:rPr>
        <w:t xml:space="preserve"> the health and wellbeing of the mother or child.</w:t>
      </w:r>
    </w:p>
    <w:p w14:paraId="7C3CC7A4" w14:textId="77777777" w:rsidR="005A779F" w:rsidRPr="006B5DC7" w:rsidRDefault="005A779F" w:rsidP="006B5DC7">
      <w:pPr>
        <w:jc w:val="both"/>
        <w:rPr>
          <w:rFonts w:ascii="Calibri" w:hAnsi="Calibri" w:cs="Calibri"/>
          <w:sz w:val="22"/>
          <w:szCs w:val="22"/>
        </w:rPr>
      </w:pPr>
    </w:p>
    <w:p w14:paraId="42C3D650" w14:textId="77777777" w:rsidR="005A779F" w:rsidRPr="006B5DC7" w:rsidRDefault="005A779F" w:rsidP="006B5DC7">
      <w:pPr>
        <w:jc w:val="both"/>
        <w:rPr>
          <w:rFonts w:ascii="Calibri" w:hAnsi="Calibri" w:cs="Calibri"/>
          <w:sz w:val="22"/>
          <w:szCs w:val="22"/>
        </w:rPr>
      </w:pPr>
      <w:r w:rsidRPr="006B5DC7">
        <w:rPr>
          <w:rFonts w:ascii="Calibri" w:hAnsi="Calibri" w:cs="Calibri"/>
          <w:sz w:val="22"/>
          <w:szCs w:val="22"/>
        </w:rPr>
        <w:t>Employees must notify their manager immediately of any change of circumstances which will require this risk assessment being reviewed.</w:t>
      </w:r>
    </w:p>
    <w:p w14:paraId="6E019F17" w14:textId="77777777" w:rsidR="007E1AF9" w:rsidRPr="006B5DC7" w:rsidRDefault="007E1AF9" w:rsidP="006B5DC7">
      <w:pPr>
        <w:jc w:val="both"/>
        <w:rPr>
          <w:rFonts w:ascii="Calibri" w:hAnsi="Calibri" w:cs="Calibri"/>
          <w:sz w:val="22"/>
          <w:szCs w:val="22"/>
        </w:rPr>
      </w:pPr>
    </w:p>
    <w:p w14:paraId="4F412200" w14:textId="597A7625" w:rsidR="007E1AF9" w:rsidRPr="006B5DC7" w:rsidRDefault="007E1AF9" w:rsidP="006B5DC7">
      <w:pPr>
        <w:jc w:val="both"/>
        <w:rPr>
          <w:rFonts w:ascii="Calibri" w:hAnsi="Calibri" w:cs="Calibri"/>
          <w:sz w:val="22"/>
          <w:szCs w:val="22"/>
        </w:rPr>
      </w:pPr>
      <w:r w:rsidRPr="006B5DC7">
        <w:rPr>
          <w:rFonts w:ascii="Calibri" w:hAnsi="Calibri" w:cs="Calibri"/>
          <w:sz w:val="22"/>
          <w:szCs w:val="22"/>
        </w:rPr>
        <w:t xml:space="preserve">Please complete this form electronically.  The line manager should email this form to </w:t>
      </w:r>
      <w:r w:rsidR="009A260A">
        <w:rPr>
          <w:rFonts w:ascii="Calibri" w:hAnsi="Calibri" w:cs="Calibri"/>
          <w:sz w:val="22"/>
          <w:szCs w:val="22"/>
        </w:rPr>
        <w:t xml:space="preserve">HR at </w:t>
      </w:r>
      <w:r w:rsidR="005B000D" w:rsidRPr="005B000D">
        <w:rPr>
          <w:rFonts w:ascii="Calibri" w:hAnsi="Calibri" w:cs="Calibri"/>
          <w:sz w:val="22"/>
          <w:szCs w:val="22"/>
          <w:highlight w:val="yellow"/>
        </w:rPr>
        <w:t>NAME</w:t>
      </w:r>
      <w:r w:rsidR="005B000D">
        <w:rPr>
          <w:rFonts w:ascii="Calibri" w:hAnsi="Calibri" w:cs="Calibri"/>
          <w:sz w:val="22"/>
          <w:szCs w:val="22"/>
        </w:rPr>
        <w:t xml:space="preserve">, </w:t>
      </w:r>
      <w:r w:rsidR="005B000D" w:rsidRPr="005B000D">
        <w:rPr>
          <w:rFonts w:ascii="Calibri" w:hAnsi="Calibri" w:cs="Calibri"/>
          <w:sz w:val="22"/>
          <w:szCs w:val="22"/>
          <w:highlight w:val="yellow"/>
        </w:rPr>
        <w:t>EMAIL ADDRESS</w:t>
      </w:r>
      <w:r w:rsidRPr="006B5DC7">
        <w:rPr>
          <w:rFonts w:ascii="Calibri" w:hAnsi="Calibri" w:cs="Calibri"/>
          <w:sz w:val="22"/>
          <w:szCs w:val="22"/>
        </w:rPr>
        <w:t xml:space="preserve"> and cc: the employee into the email. </w:t>
      </w:r>
    </w:p>
    <w:p w14:paraId="10C24287" w14:textId="77777777" w:rsidR="007E1AF9" w:rsidRPr="006B5DC7" w:rsidRDefault="007E1AF9" w:rsidP="006B5DC7">
      <w:pPr>
        <w:jc w:val="both"/>
        <w:rPr>
          <w:rFonts w:ascii="Calibri" w:hAnsi="Calibri" w:cs="Calibri"/>
          <w:sz w:val="22"/>
          <w:szCs w:val="22"/>
        </w:rPr>
      </w:pPr>
    </w:p>
    <w:p w14:paraId="077EF76F" w14:textId="77777777" w:rsidR="00395E08" w:rsidRPr="006B5DC7" w:rsidRDefault="00395E08" w:rsidP="006B5DC7">
      <w:pPr>
        <w:pStyle w:val="Heading1"/>
        <w:jc w:val="both"/>
        <w:rPr>
          <w:rFonts w:ascii="Calibri" w:hAnsi="Calibri" w:cs="Calibri"/>
          <w:b/>
          <w:color w:val="auto"/>
          <w:szCs w:val="22"/>
        </w:rPr>
      </w:pPr>
      <w:r w:rsidRPr="006B5DC7">
        <w:rPr>
          <w:rFonts w:ascii="Calibri" w:hAnsi="Calibri" w:cs="Calibri"/>
          <w:color w:val="auto"/>
          <w:sz w:val="22"/>
          <w:szCs w:val="22"/>
        </w:rPr>
        <w:br w:type="page"/>
      </w:r>
      <w:r w:rsidRPr="006B5DC7">
        <w:rPr>
          <w:rFonts w:ascii="Calibri" w:hAnsi="Calibri" w:cs="Calibri"/>
          <w:b/>
          <w:color w:val="auto"/>
          <w:szCs w:val="22"/>
        </w:rPr>
        <w:lastRenderedPageBreak/>
        <w:t>Assessment of Pregnant Women</w:t>
      </w:r>
    </w:p>
    <w:tbl>
      <w:tblPr>
        <w:tblStyle w:val="TableGridLight"/>
        <w:tblW w:w="5000" w:type="pct"/>
        <w:tblLook w:val="0000" w:firstRow="0" w:lastRow="0" w:firstColumn="0" w:lastColumn="0" w:noHBand="0" w:noVBand="0"/>
      </w:tblPr>
      <w:tblGrid>
        <w:gridCol w:w="1722"/>
        <w:gridCol w:w="2374"/>
        <w:gridCol w:w="2588"/>
        <w:gridCol w:w="2376"/>
      </w:tblGrid>
      <w:tr w:rsidR="006B5DC7" w:rsidRPr="006B5DC7" w14:paraId="177EE685" w14:textId="77777777" w:rsidTr="007D7C49">
        <w:trPr>
          <w:trHeight w:val="432"/>
        </w:trPr>
        <w:tc>
          <w:tcPr>
            <w:tcW w:w="951" w:type="pct"/>
            <w:shd w:val="clear" w:color="auto" w:fill="D565D2" w:themeFill="accent1" w:themeFillTint="99"/>
            <w:vAlign w:val="center"/>
          </w:tcPr>
          <w:p w14:paraId="2CE70E41" w14:textId="77777777" w:rsidR="00EF1137" w:rsidRPr="006B5DC7" w:rsidRDefault="00EF1137" w:rsidP="006B5DC7">
            <w:pPr>
              <w:numPr>
                <w:ilvl w:val="12"/>
                <w:numId w:val="0"/>
              </w:numPr>
              <w:jc w:val="both"/>
              <w:rPr>
                <w:rFonts w:ascii="Calibri" w:hAnsi="Calibri" w:cs="Calibri"/>
                <w:b/>
                <w:sz w:val="22"/>
                <w:szCs w:val="22"/>
              </w:rPr>
            </w:pPr>
            <w:r w:rsidRPr="006B5DC7">
              <w:rPr>
                <w:rFonts w:ascii="Calibri" w:hAnsi="Calibri" w:cs="Calibri"/>
                <w:b/>
                <w:sz w:val="22"/>
                <w:szCs w:val="22"/>
              </w:rPr>
              <w:t>Name:</w:t>
            </w:r>
            <w:r w:rsidRPr="006B5DC7">
              <w:rPr>
                <w:rFonts w:ascii="Calibri" w:hAnsi="Calibri" w:cs="Calibri"/>
                <w:b/>
                <w:sz w:val="22"/>
                <w:szCs w:val="22"/>
              </w:rPr>
              <w:tab/>
            </w:r>
          </w:p>
        </w:tc>
        <w:tc>
          <w:tcPr>
            <w:tcW w:w="1310" w:type="pct"/>
            <w:vAlign w:val="center"/>
          </w:tcPr>
          <w:p w14:paraId="371A9E8B" w14:textId="77777777" w:rsidR="00EF1137" w:rsidRPr="006B5DC7" w:rsidRDefault="0071207E" w:rsidP="006B5DC7">
            <w:pPr>
              <w:numPr>
                <w:ilvl w:val="12"/>
                <w:numId w:val="0"/>
              </w:numPr>
              <w:jc w:val="both"/>
              <w:rPr>
                <w:rFonts w:ascii="Calibri" w:hAnsi="Calibri" w:cs="Calibri"/>
                <w:b/>
                <w:sz w:val="22"/>
                <w:szCs w:val="22"/>
              </w:rPr>
            </w:pPr>
            <w:r w:rsidRPr="006B5DC7">
              <w:rPr>
                <w:rFonts w:ascii="Calibri" w:hAnsi="Calibri" w:cs="Calibri"/>
                <w:sz w:val="22"/>
                <w:szCs w:val="22"/>
              </w:rPr>
              <w:fldChar w:fldCharType="begin">
                <w:ffData>
                  <w:name w:val="Text1"/>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1428" w:type="pct"/>
            <w:shd w:val="clear" w:color="auto" w:fill="D565D2" w:themeFill="accent1" w:themeFillTint="99"/>
            <w:vAlign w:val="center"/>
          </w:tcPr>
          <w:p w14:paraId="1341068D" w14:textId="77777777" w:rsidR="00EF1137" w:rsidRPr="006B5DC7" w:rsidRDefault="00EF1137" w:rsidP="006B5DC7">
            <w:pPr>
              <w:numPr>
                <w:ilvl w:val="12"/>
                <w:numId w:val="0"/>
              </w:numPr>
              <w:tabs>
                <w:tab w:val="left" w:pos="994"/>
              </w:tabs>
              <w:jc w:val="both"/>
              <w:rPr>
                <w:rFonts w:ascii="Calibri" w:hAnsi="Calibri" w:cs="Calibri"/>
                <w:b/>
                <w:sz w:val="22"/>
                <w:szCs w:val="22"/>
              </w:rPr>
            </w:pPr>
            <w:r w:rsidRPr="006B5DC7">
              <w:rPr>
                <w:rFonts w:ascii="Calibri" w:hAnsi="Calibri" w:cs="Calibri"/>
                <w:b/>
                <w:sz w:val="22"/>
                <w:szCs w:val="22"/>
              </w:rPr>
              <w:t>Date of Birth</w:t>
            </w:r>
            <w:r w:rsidRPr="006B5DC7">
              <w:rPr>
                <w:rFonts w:ascii="Calibri" w:hAnsi="Calibri" w:cs="Calibri"/>
                <w:b/>
                <w:bCs/>
                <w:sz w:val="22"/>
                <w:szCs w:val="22"/>
              </w:rPr>
              <w:t>:</w:t>
            </w:r>
            <w:r w:rsidRPr="006B5DC7">
              <w:rPr>
                <w:rFonts w:ascii="Calibri" w:hAnsi="Calibri" w:cs="Calibri"/>
                <w:sz w:val="22"/>
                <w:szCs w:val="22"/>
              </w:rPr>
              <w:tab/>
            </w:r>
          </w:p>
        </w:tc>
        <w:tc>
          <w:tcPr>
            <w:tcW w:w="1311" w:type="pct"/>
            <w:vAlign w:val="center"/>
          </w:tcPr>
          <w:p w14:paraId="40A510B6" w14:textId="77777777" w:rsidR="00EF1137" w:rsidRPr="006B5DC7" w:rsidRDefault="0071207E" w:rsidP="006B5DC7">
            <w:pPr>
              <w:numPr>
                <w:ilvl w:val="12"/>
                <w:numId w:val="0"/>
              </w:numPr>
              <w:tabs>
                <w:tab w:val="left" w:pos="994"/>
              </w:tabs>
              <w:jc w:val="both"/>
              <w:rPr>
                <w:rFonts w:ascii="Calibri" w:hAnsi="Calibri" w:cs="Calibri"/>
                <w:b/>
                <w:sz w:val="22"/>
                <w:szCs w:val="22"/>
              </w:rPr>
            </w:pPr>
            <w:r w:rsidRPr="006B5DC7">
              <w:rPr>
                <w:rFonts w:ascii="Calibri" w:hAnsi="Calibri" w:cs="Calibri"/>
                <w:sz w:val="22"/>
                <w:szCs w:val="22"/>
              </w:rPr>
              <w:fldChar w:fldCharType="begin">
                <w:ffData>
                  <w:name w:val="Text10"/>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6F8F827F" w14:textId="77777777" w:rsidTr="007D7C49">
        <w:trPr>
          <w:trHeight w:val="432"/>
        </w:trPr>
        <w:tc>
          <w:tcPr>
            <w:tcW w:w="951" w:type="pct"/>
            <w:shd w:val="clear" w:color="auto" w:fill="D565D2" w:themeFill="accent1" w:themeFillTint="99"/>
            <w:vAlign w:val="center"/>
          </w:tcPr>
          <w:p w14:paraId="7A5E2BF8" w14:textId="77777777" w:rsidR="00EF1137" w:rsidRPr="006B5DC7" w:rsidRDefault="00EF1137" w:rsidP="006B5DC7">
            <w:pPr>
              <w:numPr>
                <w:ilvl w:val="12"/>
                <w:numId w:val="0"/>
              </w:numPr>
              <w:jc w:val="both"/>
              <w:rPr>
                <w:rFonts w:ascii="Calibri" w:hAnsi="Calibri" w:cs="Calibri"/>
                <w:b/>
                <w:sz w:val="22"/>
                <w:szCs w:val="22"/>
              </w:rPr>
            </w:pPr>
            <w:r w:rsidRPr="006B5DC7">
              <w:rPr>
                <w:rFonts w:ascii="Calibri" w:hAnsi="Calibri" w:cs="Calibri"/>
                <w:b/>
                <w:sz w:val="22"/>
                <w:szCs w:val="22"/>
              </w:rPr>
              <w:t xml:space="preserve">Job Title: </w:t>
            </w:r>
          </w:p>
        </w:tc>
        <w:tc>
          <w:tcPr>
            <w:tcW w:w="1310" w:type="pct"/>
            <w:vAlign w:val="center"/>
          </w:tcPr>
          <w:p w14:paraId="09C9B704" w14:textId="77777777" w:rsidR="00EF1137" w:rsidRPr="006B5DC7" w:rsidRDefault="0071207E" w:rsidP="006B5DC7">
            <w:pPr>
              <w:numPr>
                <w:ilvl w:val="12"/>
                <w:numId w:val="0"/>
              </w:numPr>
              <w:jc w:val="both"/>
              <w:rPr>
                <w:rFonts w:ascii="Calibri" w:hAnsi="Calibri" w:cs="Calibri"/>
                <w:b/>
                <w:sz w:val="22"/>
                <w:szCs w:val="22"/>
              </w:rPr>
            </w:pPr>
            <w:r w:rsidRPr="006B5DC7">
              <w:rPr>
                <w:rFonts w:ascii="Calibri" w:hAnsi="Calibri" w:cs="Calibri"/>
                <w:sz w:val="22"/>
                <w:szCs w:val="22"/>
              </w:rPr>
              <w:fldChar w:fldCharType="begin">
                <w:ffData>
                  <w:name w:val="Text3"/>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1428" w:type="pct"/>
            <w:shd w:val="clear" w:color="auto" w:fill="D565D2" w:themeFill="accent1" w:themeFillTint="99"/>
            <w:vAlign w:val="center"/>
          </w:tcPr>
          <w:p w14:paraId="1A7ED9EA" w14:textId="77777777" w:rsidR="00EF1137" w:rsidRPr="006B5DC7" w:rsidRDefault="007D7C49" w:rsidP="006B5DC7">
            <w:pPr>
              <w:numPr>
                <w:ilvl w:val="12"/>
                <w:numId w:val="0"/>
              </w:numPr>
              <w:tabs>
                <w:tab w:val="left" w:pos="994"/>
              </w:tabs>
              <w:jc w:val="both"/>
              <w:rPr>
                <w:rFonts w:ascii="Calibri" w:hAnsi="Calibri" w:cs="Calibri"/>
                <w:b/>
                <w:sz w:val="22"/>
                <w:szCs w:val="22"/>
              </w:rPr>
            </w:pPr>
            <w:r w:rsidRPr="006B5DC7">
              <w:rPr>
                <w:rFonts w:ascii="Calibri" w:hAnsi="Calibri" w:cs="Calibri"/>
                <w:b/>
                <w:sz w:val="22"/>
                <w:szCs w:val="22"/>
              </w:rPr>
              <w:t>Centre</w:t>
            </w:r>
            <w:r w:rsidR="00EF1137" w:rsidRPr="006B5DC7">
              <w:rPr>
                <w:rFonts w:ascii="Calibri" w:hAnsi="Calibri" w:cs="Calibri"/>
                <w:b/>
                <w:sz w:val="22"/>
                <w:szCs w:val="22"/>
              </w:rPr>
              <w:t xml:space="preserve">: </w:t>
            </w:r>
            <w:r w:rsidR="00EF1137" w:rsidRPr="006B5DC7">
              <w:rPr>
                <w:rFonts w:ascii="Calibri" w:hAnsi="Calibri" w:cs="Calibri"/>
                <w:b/>
                <w:sz w:val="22"/>
                <w:szCs w:val="22"/>
              </w:rPr>
              <w:tab/>
            </w:r>
          </w:p>
        </w:tc>
        <w:tc>
          <w:tcPr>
            <w:tcW w:w="1311" w:type="pct"/>
            <w:vAlign w:val="center"/>
          </w:tcPr>
          <w:p w14:paraId="0F7AA819" w14:textId="77777777" w:rsidR="00EF1137" w:rsidRPr="006B5DC7" w:rsidRDefault="0071207E" w:rsidP="006B5DC7">
            <w:pPr>
              <w:numPr>
                <w:ilvl w:val="12"/>
                <w:numId w:val="0"/>
              </w:numPr>
              <w:tabs>
                <w:tab w:val="left" w:pos="994"/>
              </w:tabs>
              <w:jc w:val="both"/>
              <w:rPr>
                <w:rFonts w:ascii="Calibri" w:hAnsi="Calibri" w:cs="Calibri"/>
                <w:b/>
                <w:sz w:val="22"/>
                <w:szCs w:val="22"/>
              </w:rPr>
            </w:pPr>
            <w:r w:rsidRPr="006B5DC7">
              <w:rPr>
                <w:rFonts w:ascii="Calibri" w:hAnsi="Calibri" w:cs="Calibri"/>
                <w:sz w:val="22"/>
                <w:szCs w:val="22"/>
              </w:rPr>
              <w:fldChar w:fldCharType="begin">
                <w:ffData>
                  <w:name w:val="Text4"/>
                  <w:enabled/>
                  <w:calcOnExit w:val="0"/>
                  <w:textInput>
                    <w:type w:val="date"/>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08018D5E" w14:textId="77777777" w:rsidTr="007D7C49">
        <w:tc>
          <w:tcPr>
            <w:tcW w:w="951" w:type="pct"/>
            <w:shd w:val="clear" w:color="auto" w:fill="D565D2" w:themeFill="accent1" w:themeFillTint="99"/>
            <w:vAlign w:val="center"/>
          </w:tcPr>
          <w:p w14:paraId="6F8E43E9" w14:textId="77777777" w:rsidR="00EF1137" w:rsidRPr="006B5DC7" w:rsidRDefault="00EF1137" w:rsidP="006B5DC7">
            <w:pPr>
              <w:numPr>
                <w:ilvl w:val="12"/>
                <w:numId w:val="0"/>
              </w:numPr>
              <w:jc w:val="both"/>
              <w:rPr>
                <w:rFonts w:ascii="Calibri" w:hAnsi="Calibri" w:cs="Calibri"/>
                <w:b/>
                <w:sz w:val="22"/>
                <w:szCs w:val="22"/>
              </w:rPr>
            </w:pPr>
            <w:r w:rsidRPr="006B5DC7">
              <w:rPr>
                <w:rFonts w:ascii="Calibri" w:hAnsi="Calibri" w:cs="Calibri"/>
                <w:b/>
                <w:sz w:val="22"/>
                <w:szCs w:val="22"/>
              </w:rPr>
              <w:t xml:space="preserve">Line Manager: </w:t>
            </w:r>
          </w:p>
        </w:tc>
        <w:tc>
          <w:tcPr>
            <w:tcW w:w="1310" w:type="pct"/>
            <w:vAlign w:val="center"/>
          </w:tcPr>
          <w:p w14:paraId="3FD03290" w14:textId="77777777" w:rsidR="00EF1137" w:rsidRPr="006B5DC7" w:rsidRDefault="0071207E" w:rsidP="006B5DC7">
            <w:pPr>
              <w:numPr>
                <w:ilvl w:val="12"/>
                <w:numId w:val="0"/>
              </w:numPr>
              <w:jc w:val="both"/>
              <w:rPr>
                <w:rFonts w:ascii="Calibri" w:hAnsi="Calibri" w:cs="Calibri"/>
                <w:b/>
                <w:sz w:val="22"/>
                <w:szCs w:val="22"/>
              </w:rPr>
            </w:pPr>
            <w:r w:rsidRPr="006B5DC7">
              <w:rPr>
                <w:rFonts w:ascii="Calibri" w:hAnsi="Calibri" w:cs="Calibri"/>
                <w:sz w:val="22"/>
                <w:szCs w:val="22"/>
              </w:rPr>
              <w:fldChar w:fldCharType="begin">
                <w:ffData>
                  <w:name w:val="Text5"/>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r w:rsidR="00EF1137" w:rsidRPr="006B5DC7">
              <w:rPr>
                <w:rFonts w:ascii="Calibri" w:hAnsi="Calibri" w:cs="Calibri"/>
                <w:b/>
                <w:sz w:val="22"/>
                <w:szCs w:val="22"/>
              </w:rPr>
              <w:tab/>
            </w:r>
          </w:p>
        </w:tc>
        <w:tc>
          <w:tcPr>
            <w:tcW w:w="1428" w:type="pct"/>
            <w:shd w:val="clear" w:color="auto" w:fill="D565D2" w:themeFill="accent1" w:themeFillTint="99"/>
            <w:vAlign w:val="center"/>
          </w:tcPr>
          <w:p w14:paraId="31308DF6" w14:textId="77777777" w:rsidR="00EF1137" w:rsidRPr="006B5DC7" w:rsidRDefault="00EF1137" w:rsidP="006B5DC7">
            <w:pPr>
              <w:numPr>
                <w:ilvl w:val="12"/>
                <w:numId w:val="0"/>
              </w:numPr>
              <w:tabs>
                <w:tab w:val="left" w:pos="994"/>
              </w:tabs>
              <w:jc w:val="both"/>
              <w:rPr>
                <w:rFonts w:ascii="Calibri" w:hAnsi="Calibri" w:cs="Calibri"/>
                <w:b/>
                <w:sz w:val="22"/>
                <w:szCs w:val="22"/>
              </w:rPr>
            </w:pPr>
            <w:r w:rsidRPr="006B5DC7">
              <w:rPr>
                <w:rFonts w:ascii="Calibri" w:hAnsi="Calibri" w:cs="Calibri"/>
                <w:b/>
                <w:sz w:val="22"/>
                <w:szCs w:val="22"/>
              </w:rPr>
              <w:t>No of weeks of pregnancy (gestation):</w:t>
            </w:r>
          </w:p>
        </w:tc>
        <w:tc>
          <w:tcPr>
            <w:tcW w:w="1311" w:type="pct"/>
            <w:vAlign w:val="center"/>
          </w:tcPr>
          <w:p w14:paraId="2EC2F36E" w14:textId="77777777" w:rsidR="00EF1137" w:rsidRPr="006B5DC7" w:rsidRDefault="0071207E" w:rsidP="006B5DC7">
            <w:pPr>
              <w:numPr>
                <w:ilvl w:val="12"/>
                <w:numId w:val="0"/>
              </w:numPr>
              <w:tabs>
                <w:tab w:val="left" w:pos="994"/>
              </w:tabs>
              <w:jc w:val="both"/>
              <w:rPr>
                <w:rFonts w:ascii="Calibri" w:hAnsi="Calibri" w:cs="Calibri"/>
                <w:b/>
                <w:sz w:val="22"/>
                <w:szCs w:val="22"/>
              </w:rPr>
            </w:pPr>
            <w:r w:rsidRPr="006B5DC7">
              <w:rPr>
                <w:rFonts w:ascii="Calibri" w:hAnsi="Calibri" w:cs="Calibri"/>
                <w:sz w:val="22"/>
                <w:szCs w:val="22"/>
              </w:rPr>
              <w:fldChar w:fldCharType="begin">
                <w:ffData>
                  <w:name w:val="Text6"/>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bl>
    <w:p w14:paraId="3E9910C9" w14:textId="77777777" w:rsidR="00EF1137" w:rsidRPr="006B5DC7" w:rsidRDefault="00EF1137" w:rsidP="006B5DC7">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656"/>
        <w:gridCol w:w="656"/>
        <w:gridCol w:w="4990"/>
      </w:tblGrid>
      <w:tr w:rsidR="006B5DC7" w:rsidRPr="006B5DC7" w14:paraId="0B332852" w14:textId="77777777" w:rsidTr="007D7C49">
        <w:trPr>
          <w:tblHeader/>
          <w:jc w:val="center"/>
        </w:trPr>
        <w:tc>
          <w:tcPr>
            <w:tcW w:w="1522" w:type="pct"/>
            <w:shd w:val="clear" w:color="auto" w:fill="D565D2" w:themeFill="accent1" w:themeFillTint="99"/>
            <w:vAlign w:val="center"/>
          </w:tcPr>
          <w:p w14:paraId="1125CD5C"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Hazard</w:t>
            </w:r>
          </w:p>
        </w:tc>
        <w:tc>
          <w:tcPr>
            <w:tcW w:w="724" w:type="pct"/>
            <w:gridSpan w:val="2"/>
            <w:shd w:val="clear" w:color="auto" w:fill="D565D2" w:themeFill="accent1" w:themeFillTint="99"/>
            <w:vAlign w:val="center"/>
          </w:tcPr>
          <w:p w14:paraId="7243E9D5"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Risk</w:t>
            </w:r>
          </w:p>
          <w:p w14:paraId="326E7F0D"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Yes      No</w:t>
            </w:r>
          </w:p>
        </w:tc>
        <w:tc>
          <w:tcPr>
            <w:tcW w:w="2754" w:type="pct"/>
            <w:shd w:val="clear" w:color="auto" w:fill="D565D2" w:themeFill="accent1" w:themeFillTint="99"/>
            <w:vAlign w:val="center"/>
          </w:tcPr>
          <w:p w14:paraId="540CD423"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Possible solution</w:t>
            </w:r>
          </w:p>
        </w:tc>
      </w:tr>
      <w:tr w:rsidR="006B5DC7" w:rsidRPr="006B5DC7" w14:paraId="48489AE9" w14:textId="77777777" w:rsidTr="00486983">
        <w:trPr>
          <w:jc w:val="center"/>
        </w:trPr>
        <w:tc>
          <w:tcPr>
            <w:tcW w:w="1522" w:type="pct"/>
          </w:tcPr>
          <w:p w14:paraId="449E90F4"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1.Does the employees job involve:</w:t>
            </w:r>
          </w:p>
          <w:p w14:paraId="122BBF34"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Reaching?</w:t>
            </w:r>
          </w:p>
          <w:p w14:paraId="3352EA36"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Stretching?</w:t>
            </w:r>
          </w:p>
          <w:p w14:paraId="0EEFD59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Repetitive Twisting?</w:t>
            </w:r>
          </w:p>
          <w:p w14:paraId="21E0B4C7"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Lifting/carrying loads?</w:t>
            </w:r>
          </w:p>
        </w:tc>
        <w:tc>
          <w:tcPr>
            <w:tcW w:w="362" w:type="pct"/>
          </w:tcPr>
          <w:p w14:paraId="44840A5D" w14:textId="77777777" w:rsidR="00EF1137" w:rsidRPr="006B5DC7" w:rsidRDefault="00EF1137" w:rsidP="006B5DC7">
            <w:pPr>
              <w:jc w:val="both"/>
              <w:rPr>
                <w:rFonts w:ascii="Calibri" w:hAnsi="Calibri" w:cs="Calibri"/>
                <w:sz w:val="22"/>
                <w:szCs w:val="22"/>
              </w:rPr>
            </w:pPr>
          </w:p>
          <w:p w14:paraId="188E63FC" w14:textId="77777777" w:rsidR="00EF1137" w:rsidRPr="006B5DC7" w:rsidRDefault="00EF1137" w:rsidP="006B5DC7">
            <w:pPr>
              <w:jc w:val="both"/>
              <w:rPr>
                <w:rFonts w:ascii="Calibri" w:hAnsi="Calibri" w:cs="Calibri"/>
                <w:sz w:val="22"/>
                <w:szCs w:val="22"/>
              </w:rPr>
            </w:pPr>
          </w:p>
          <w:bookmarkStart w:id="0" w:name="Check1"/>
          <w:p w14:paraId="299E77F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1"/>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0"/>
          </w:p>
          <w:bookmarkStart w:id="1" w:name="Check2"/>
          <w:p w14:paraId="3F6DFCA7"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2"/>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
          </w:p>
          <w:bookmarkStart w:id="2" w:name="Check3"/>
          <w:p w14:paraId="7982610A"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3"/>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
          </w:p>
          <w:bookmarkStart w:id="3" w:name="Check4"/>
          <w:p w14:paraId="19D1BCB0"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3"/>
          </w:p>
        </w:tc>
        <w:tc>
          <w:tcPr>
            <w:tcW w:w="362" w:type="pct"/>
          </w:tcPr>
          <w:p w14:paraId="1E406FC0" w14:textId="77777777" w:rsidR="00EF1137" w:rsidRPr="006B5DC7" w:rsidRDefault="00EF1137" w:rsidP="006B5DC7">
            <w:pPr>
              <w:jc w:val="both"/>
              <w:rPr>
                <w:rFonts w:ascii="Calibri" w:hAnsi="Calibri" w:cs="Calibri"/>
                <w:sz w:val="22"/>
                <w:szCs w:val="22"/>
              </w:rPr>
            </w:pPr>
          </w:p>
          <w:p w14:paraId="290BDAFD" w14:textId="77777777" w:rsidR="00EF1137" w:rsidRPr="006B5DC7" w:rsidRDefault="00EF1137" w:rsidP="006B5DC7">
            <w:pPr>
              <w:jc w:val="both"/>
              <w:rPr>
                <w:rFonts w:ascii="Calibri" w:hAnsi="Calibri" w:cs="Calibri"/>
                <w:sz w:val="22"/>
                <w:szCs w:val="22"/>
              </w:rPr>
            </w:pPr>
          </w:p>
          <w:bookmarkStart w:id="4" w:name="Check5"/>
          <w:p w14:paraId="46DCE544"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5"/>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4"/>
          </w:p>
          <w:bookmarkStart w:id="5" w:name="Check6"/>
          <w:p w14:paraId="235434E0"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6"/>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
          </w:p>
          <w:bookmarkStart w:id="6" w:name="Check7"/>
          <w:p w14:paraId="707D40A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7"/>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
          </w:p>
          <w:bookmarkStart w:id="7" w:name="Check8"/>
          <w:p w14:paraId="10271BBF"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8"/>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7"/>
          </w:p>
        </w:tc>
        <w:tc>
          <w:tcPr>
            <w:tcW w:w="2754" w:type="pct"/>
          </w:tcPr>
          <w:p w14:paraId="47601B45"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Can a mechanical aid be used?</w:t>
            </w:r>
          </w:p>
          <w:p w14:paraId="4D02F856"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Can the task be adapted or automated?</w:t>
            </w:r>
          </w:p>
          <w:p w14:paraId="05FDE605"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 xml:space="preserve">Avoid this part of the job or reduce the length of time spent doing it. </w:t>
            </w:r>
          </w:p>
          <w:p w14:paraId="786DFB12"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Can colleagues offer help with loads?</w:t>
            </w:r>
          </w:p>
          <w:p w14:paraId="2E45D6A7"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Consider redeployment</w:t>
            </w:r>
          </w:p>
        </w:tc>
      </w:tr>
      <w:tr w:rsidR="006B5DC7" w:rsidRPr="006B5DC7" w14:paraId="6D470CDC" w14:textId="77777777" w:rsidTr="00486983">
        <w:trPr>
          <w:jc w:val="center"/>
        </w:trPr>
        <w:tc>
          <w:tcPr>
            <w:tcW w:w="1522" w:type="pct"/>
          </w:tcPr>
          <w:p w14:paraId="246BB91C"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2. Does the job involve:</w:t>
            </w:r>
          </w:p>
          <w:p w14:paraId="53A92031" w14:textId="77777777" w:rsidR="00EF1137" w:rsidRPr="006B5DC7" w:rsidRDefault="00673FB6" w:rsidP="006B5DC7">
            <w:pPr>
              <w:jc w:val="both"/>
              <w:rPr>
                <w:rFonts w:ascii="Calibri" w:hAnsi="Calibri" w:cs="Calibri"/>
                <w:sz w:val="22"/>
                <w:szCs w:val="22"/>
              </w:rPr>
            </w:pPr>
            <w:r w:rsidRPr="006B5DC7">
              <w:rPr>
                <w:rFonts w:ascii="Calibri" w:hAnsi="Calibri" w:cs="Calibri"/>
                <w:sz w:val="22"/>
                <w:szCs w:val="22"/>
              </w:rPr>
              <w:t xml:space="preserve">Sitting or </w:t>
            </w:r>
            <w:r w:rsidR="00EF1137" w:rsidRPr="006B5DC7">
              <w:rPr>
                <w:rFonts w:ascii="Calibri" w:hAnsi="Calibri" w:cs="Calibri"/>
                <w:sz w:val="22"/>
                <w:szCs w:val="22"/>
              </w:rPr>
              <w:t>Standing for long periods?</w:t>
            </w:r>
          </w:p>
          <w:p w14:paraId="1A44DA69"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Static Postures?</w:t>
            </w:r>
          </w:p>
        </w:tc>
        <w:tc>
          <w:tcPr>
            <w:tcW w:w="362" w:type="pct"/>
          </w:tcPr>
          <w:p w14:paraId="5E7BA31E" w14:textId="77777777" w:rsidR="00EF1137" w:rsidRPr="006B5DC7" w:rsidRDefault="00EF1137" w:rsidP="006B5DC7">
            <w:pPr>
              <w:jc w:val="both"/>
              <w:rPr>
                <w:rFonts w:ascii="Calibri" w:hAnsi="Calibri" w:cs="Calibri"/>
                <w:sz w:val="22"/>
                <w:szCs w:val="22"/>
              </w:rPr>
            </w:pPr>
          </w:p>
          <w:bookmarkStart w:id="8" w:name="Check9"/>
          <w:p w14:paraId="482D9FD9" w14:textId="77777777" w:rsidR="00EF113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9"/>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8"/>
          </w:p>
          <w:p w14:paraId="195A1B88" w14:textId="77777777" w:rsidR="008D138F" w:rsidRPr="006B5DC7" w:rsidRDefault="008D138F" w:rsidP="006B5DC7">
            <w:pPr>
              <w:jc w:val="both"/>
              <w:rPr>
                <w:rFonts w:ascii="Calibri" w:hAnsi="Calibri" w:cs="Calibri"/>
                <w:sz w:val="22"/>
                <w:szCs w:val="22"/>
              </w:rPr>
            </w:pPr>
          </w:p>
          <w:bookmarkStart w:id="9" w:name="Check10"/>
          <w:p w14:paraId="30DEDFC3"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10"/>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9"/>
          </w:p>
        </w:tc>
        <w:tc>
          <w:tcPr>
            <w:tcW w:w="362" w:type="pct"/>
          </w:tcPr>
          <w:p w14:paraId="713B0DE2" w14:textId="77777777" w:rsidR="00EF1137" w:rsidRPr="006B5DC7" w:rsidRDefault="00EF1137" w:rsidP="006B5DC7">
            <w:pPr>
              <w:jc w:val="both"/>
              <w:rPr>
                <w:rFonts w:ascii="Calibri" w:hAnsi="Calibri" w:cs="Calibri"/>
                <w:sz w:val="22"/>
                <w:szCs w:val="22"/>
              </w:rPr>
            </w:pPr>
          </w:p>
          <w:bookmarkStart w:id="10" w:name="Check11"/>
          <w:p w14:paraId="01909356" w14:textId="77777777" w:rsidR="00EF113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11"/>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0"/>
          </w:p>
          <w:p w14:paraId="22710404" w14:textId="77777777" w:rsidR="000B39C3" w:rsidRPr="006B5DC7" w:rsidRDefault="000B39C3" w:rsidP="006B5DC7">
            <w:pPr>
              <w:jc w:val="both"/>
              <w:rPr>
                <w:rFonts w:ascii="Calibri" w:hAnsi="Calibri" w:cs="Calibri"/>
                <w:sz w:val="22"/>
                <w:szCs w:val="22"/>
              </w:rPr>
            </w:pPr>
          </w:p>
          <w:bookmarkStart w:id="11" w:name="Check12"/>
          <w:p w14:paraId="64B3C2A7"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12"/>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1"/>
          </w:p>
        </w:tc>
        <w:tc>
          <w:tcPr>
            <w:tcW w:w="2754" w:type="pct"/>
          </w:tcPr>
          <w:p w14:paraId="5F3F64A8"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Rotate the individual into other tasks and roles.</w:t>
            </w:r>
          </w:p>
          <w:p w14:paraId="1E057D6A"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Can the individual alternate between standing and sitting to perform the task?</w:t>
            </w:r>
          </w:p>
          <w:p w14:paraId="53A9131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Can the frequency of breaks be increased?</w:t>
            </w:r>
          </w:p>
          <w:p w14:paraId="184D389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Reduce the length of time spent undertaking the task.</w:t>
            </w:r>
          </w:p>
          <w:p w14:paraId="657FA76E"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Consider redeployment</w:t>
            </w:r>
          </w:p>
        </w:tc>
      </w:tr>
      <w:tr w:rsidR="006B5DC7" w:rsidRPr="006B5DC7" w14:paraId="6CA9B134" w14:textId="77777777" w:rsidTr="00486983">
        <w:trPr>
          <w:jc w:val="center"/>
        </w:trPr>
        <w:tc>
          <w:tcPr>
            <w:tcW w:w="1522" w:type="pct"/>
          </w:tcPr>
          <w:p w14:paraId="59C55552"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3. Do the work processes involve working with/in extremes of temperature?</w:t>
            </w:r>
          </w:p>
          <w:p w14:paraId="02671F4E"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(i.e. hot environments or cold environments)</w:t>
            </w:r>
          </w:p>
        </w:tc>
        <w:bookmarkStart w:id="12" w:name="Check13"/>
        <w:tc>
          <w:tcPr>
            <w:tcW w:w="362" w:type="pct"/>
          </w:tcPr>
          <w:p w14:paraId="4928B81F"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fldChar w:fldCharType="begin">
                <w:ffData>
                  <w:name w:val="Check13"/>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2"/>
          </w:p>
        </w:tc>
        <w:bookmarkStart w:id="13" w:name="Check14"/>
        <w:tc>
          <w:tcPr>
            <w:tcW w:w="362" w:type="pct"/>
          </w:tcPr>
          <w:p w14:paraId="3A2C4D5D"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fldChar w:fldCharType="begin">
                <w:ffData>
                  <w:name w:val="Check14"/>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3"/>
          </w:p>
        </w:tc>
        <w:tc>
          <w:tcPr>
            <w:tcW w:w="2754" w:type="pct"/>
          </w:tcPr>
          <w:p w14:paraId="50A0B9EF"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Avoid prolonged exposure to extremes of temperature</w:t>
            </w:r>
          </w:p>
          <w:p w14:paraId="4109D4CD"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Offer additional warm clothing for cold temperatures, Provide rest facilities and access to refreshments, and (warm) meals.</w:t>
            </w:r>
          </w:p>
          <w:p w14:paraId="3135812F"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Consider redeployment</w:t>
            </w:r>
          </w:p>
        </w:tc>
      </w:tr>
      <w:tr w:rsidR="006B5DC7" w:rsidRPr="006B5DC7" w14:paraId="59496EFD" w14:textId="77777777" w:rsidTr="00486983">
        <w:trPr>
          <w:jc w:val="center"/>
        </w:trPr>
        <w:tc>
          <w:tcPr>
            <w:tcW w:w="1522" w:type="pct"/>
          </w:tcPr>
          <w:p w14:paraId="44FFFC85"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4. Is the worker exposed to high volumes of noise e.g. 85dB (A) or more?</w:t>
            </w:r>
          </w:p>
          <w:p w14:paraId="2B87520F" w14:textId="77777777" w:rsidR="007D7C49" w:rsidRPr="006B5DC7" w:rsidRDefault="007D7C49" w:rsidP="006B5DC7">
            <w:pPr>
              <w:jc w:val="both"/>
              <w:rPr>
                <w:rFonts w:ascii="Calibri" w:hAnsi="Calibri" w:cs="Calibri"/>
                <w:sz w:val="22"/>
                <w:szCs w:val="22"/>
              </w:rPr>
            </w:pPr>
          </w:p>
        </w:tc>
        <w:bookmarkStart w:id="14" w:name="Check15"/>
        <w:tc>
          <w:tcPr>
            <w:tcW w:w="362" w:type="pct"/>
          </w:tcPr>
          <w:p w14:paraId="0163D7D4"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fldChar w:fldCharType="begin">
                <w:ffData>
                  <w:name w:val="Check15"/>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4"/>
          </w:p>
        </w:tc>
        <w:bookmarkStart w:id="15" w:name="Check16"/>
        <w:tc>
          <w:tcPr>
            <w:tcW w:w="362" w:type="pct"/>
          </w:tcPr>
          <w:p w14:paraId="6E5B9357"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fldChar w:fldCharType="begin">
                <w:ffData>
                  <w:name w:val="Check16"/>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5"/>
          </w:p>
        </w:tc>
        <w:tc>
          <w:tcPr>
            <w:tcW w:w="2754" w:type="pct"/>
          </w:tcPr>
          <w:p w14:paraId="4A305AB4"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Avoid prolonged exposure to noise, use PPE and noise reduction methods as recommended by Noise at Work Regulations.</w:t>
            </w:r>
          </w:p>
          <w:p w14:paraId="3C149890"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Provide quiet rest facilities.</w:t>
            </w:r>
          </w:p>
          <w:p w14:paraId="7D2D98BC" w14:textId="77777777" w:rsidR="007D7C49" w:rsidRPr="006B5DC7" w:rsidRDefault="007D7C49" w:rsidP="006B5DC7">
            <w:pPr>
              <w:jc w:val="both"/>
              <w:rPr>
                <w:rFonts w:ascii="Calibri" w:hAnsi="Calibri" w:cs="Calibri"/>
                <w:sz w:val="22"/>
                <w:szCs w:val="22"/>
              </w:rPr>
            </w:pPr>
            <w:r w:rsidRPr="006B5DC7">
              <w:rPr>
                <w:rFonts w:ascii="Calibri" w:hAnsi="Calibri" w:cs="Calibri"/>
                <w:b/>
                <w:iCs/>
                <w:sz w:val="22"/>
                <w:szCs w:val="22"/>
              </w:rPr>
              <w:t>It is best to avoid noise exposure in pregnant staff completely, therefore consider temporary redeployment as best option.</w:t>
            </w:r>
          </w:p>
        </w:tc>
      </w:tr>
      <w:tr w:rsidR="006B5DC7" w:rsidRPr="006B5DC7" w14:paraId="13A033B4" w14:textId="77777777" w:rsidTr="00486983">
        <w:trPr>
          <w:jc w:val="center"/>
        </w:trPr>
        <w:tc>
          <w:tcPr>
            <w:tcW w:w="1522" w:type="pct"/>
          </w:tcPr>
          <w:p w14:paraId="7133C223"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5. Is the worker exposed to shocks and vibration?</w:t>
            </w:r>
          </w:p>
          <w:p w14:paraId="69ABBDEF"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Low frequency vibration</w:t>
            </w:r>
          </w:p>
          <w:p w14:paraId="7CA27886"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Whole body vibration</w:t>
            </w:r>
          </w:p>
          <w:p w14:paraId="7FF6B2CC"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Single shocks (e.g. blow to stomach from attack or assault)</w:t>
            </w:r>
          </w:p>
        </w:tc>
        <w:bookmarkStart w:id="16" w:name="Check17"/>
        <w:tc>
          <w:tcPr>
            <w:tcW w:w="362" w:type="pct"/>
          </w:tcPr>
          <w:p w14:paraId="363641B5"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fldChar w:fldCharType="begin">
                <w:ffData>
                  <w:name w:val="Check17"/>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6"/>
          </w:p>
        </w:tc>
        <w:bookmarkStart w:id="17" w:name="Check18"/>
        <w:tc>
          <w:tcPr>
            <w:tcW w:w="362" w:type="pct"/>
          </w:tcPr>
          <w:p w14:paraId="5A83917F"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fldChar w:fldCharType="begin">
                <w:ffData>
                  <w:name w:val="Check18"/>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7"/>
          </w:p>
        </w:tc>
        <w:tc>
          <w:tcPr>
            <w:tcW w:w="2754" w:type="pct"/>
          </w:tcPr>
          <w:p w14:paraId="04719FB0"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 xml:space="preserve">A separate risk assessment </w:t>
            </w:r>
            <w:r w:rsidRPr="006B5DC7">
              <w:rPr>
                <w:rFonts w:ascii="Calibri" w:hAnsi="Calibri" w:cs="Calibri"/>
                <w:b/>
                <w:sz w:val="22"/>
                <w:szCs w:val="22"/>
              </w:rPr>
              <w:t>should</w:t>
            </w:r>
            <w:r w:rsidRPr="006B5DC7">
              <w:rPr>
                <w:rFonts w:ascii="Calibri" w:hAnsi="Calibri" w:cs="Calibri"/>
                <w:sz w:val="22"/>
                <w:szCs w:val="22"/>
              </w:rPr>
              <w:t xml:space="preserve"> be undertaken for staff at risk from assault.</w:t>
            </w:r>
          </w:p>
          <w:p w14:paraId="1607E1A8" w14:textId="77777777" w:rsidR="007D7C49" w:rsidRPr="006B5DC7" w:rsidRDefault="007D7C49" w:rsidP="006B5DC7">
            <w:pPr>
              <w:jc w:val="both"/>
              <w:rPr>
                <w:rFonts w:ascii="Calibri" w:hAnsi="Calibri" w:cs="Calibri"/>
                <w:sz w:val="22"/>
                <w:szCs w:val="22"/>
              </w:rPr>
            </w:pPr>
          </w:p>
          <w:p w14:paraId="47689EC8" w14:textId="77777777" w:rsidR="007D7C49" w:rsidRPr="006B5DC7" w:rsidRDefault="007D7C49" w:rsidP="006B5DC7">
            <w:pPr>
              <w:jc w:val="both"/>
              <w:rPr>
                <w:rFonts w:ascii="Calibri" w:hAnsi="Calibri" w:cs="Calibri"/>
                <w:b/>
                <w:iCs/>
                <w:sz w:val="22"/>
                <w:szCs w:val="22"/>
              </w:rPr>
            </w:pPr>
            <w:r w:rsidRPr="006B5DC7">
              <w:rPr>
                <w:rFonts w:ascii="Calibri" w:hAnsi="Calibri" w:cs="Calibri"/>
                <w:b/>
                <w:iCs/>
                <w:sz w:val="22"/>
                <w:szCs w:val="22"/>
              </w:rPr>
              <w:t>Avoid exposure to shocks and vibration. Consider redeployment as best option.</w:t>
            </w:r>
          </w:p>
        </w:tc>
      </w:tr>
      <w:tr w:rsidR="006B5DC7" w:rsidRPr="006B5DC7" w14:paraId="0D2AB2C4" w14:textId="77777777" w:rsidTr="00486983">
        <w:trPr>
          <w:jc w:val="center"/>
        </w:trPr>
        <w:tc>
          <w:tcPr>
            <w:tcW w:w="1522" w:type="pct"/>
          </w:tcPr>
          <w:p w14:paraId="03EC3A17"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6. Is the employee working at heights/ confined spaces</w:t>
            </w:r>
          </w:p>
          <w:p w14:paraId="187D3297" w14:textId="77777777" w:rsidR="007D7C49" w:rsidRPr="006B5DC7" w:rsidRDefault="007D7C49" w:rsidP="006B5DC7">
            <w:pPr>
              <w:jc w:val="both"/>
              <w:rPr>
                <w:rFonts w:ascii="Calibri" w:hAnsi="Calibri" w:cs="Calibri"/>
                <w:sz w:val="22"/>
                <w:szCs w:val="22"/>
              </w:rPr>
            </w:pPr>
          </w:p>
        </w:tc>
        <w:bookmarkStart w:id="18" w:name="Check19"/>
        <w:tc>
          <w:tcPr>
            <w:tcW w:w="362" w:type="pct"/>
          </w:tcPr>
          <w:p w14:paraId="160A811B"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fldChar w:fldCharType="begin">
                <w:ffData>
                  <w:name w:val="Check19"/>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8"/>
          </w:p>
        </w:tc>
        <w:bookmarkStart w:id="19" w:name="Check20"/>
        <w:tc>
          <w:tcPr>
            <w:tcW w:w="362" w:type="pct"/>
          </w:tcPr>
          <w:p w14:paraId="2C07AFC4"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fldChar w:fldCharType="begin">
                <w:ffData>
                  <w:name w:val="Check20"/>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19"/>
          </w:p>
        </w:tc>
        <w:tc>
          <w:tcPr>
            <w:tcW w:w="2754" w:type="pct"/>
          </w:tcPr>
          <w:p w14:paraId="3DEECC91" w14:textId="77777777" w:rsidR="007D7C49" w:rsidRPr="006B5DC7" w:rsidRDefault="007D7C49" w:rsidP="006B5DC7">
            <w:pPr>
              <w:jc w:val="both"/>
              <w:rPr>
                <w:rFonts w:ascii="Calibri" w:hAnsi="Calibri" w:cs="Calibri"/>
                <w:sz w:val="22"/>
                <w:szCs w:val="22"/>
              </w:rPr>
            </w:pPr>
            <w:r w:rsidRPr="006B5DC7">
              <w:rPr>
                <w:rFonts w:ascii="Calibri" w:hAnsi="Calibri" w:cs="Calibri"/>
                <w:sz w:val="22"/>
                <w:szCs w:val="22"/>
              </w:rPr>
              <w:t xml:space="preserve">Avoid working at heights/confined spaces in later stages of pregnancy i.e.5 months onwards or before if the employee feels unable. </w:t>
            </w:r>
            <w:r w:rsidRPr="006B5DC7">
              <w:rPr>
                <w:rFonts w:ascii="Calibri" w:hAnsi="Calibri" w:cs="Calibri"/>
                <w:b/>
                <w:iCs/>
                <w:sz w:val="22"/>
                <w:szCs w:val="22"/>
              </w:rPr>
              <w:t>Consider redeployment as best option.</w:t>
            </w:r>
          </w:p>
        </w:tc>
      </w:tr>
      <w:tr w:rsidR="006B5DC7" w:rsidRPr="006B5DC7" w14:paraId="07EF12F0" w14:textId="77777777" w:rsidTr="00486983">
        <w:trPr>
          <w:jc w:val="center"/>
        </w:trPr>
        <w:tc>
          <w:tcPr>
            <w:tcW w:w="1522" w:type="pct"/>
          </w:tcPr>
          <w:p w14:paraId="3A18C5BF" w14:textId="77777777" w:rsidR="00673FB6" w:rsidRPr="006B5DC7" w:rsidRDefault="00673FB6" w:rsidP="006B5DC7">
            <w:pPr>
              <w:jc w:val="both"/>
              <w:rPr>
                <w:rFonts w:ascii="Calibri" w:hAnsi="Calibri" w:cs="Calibri"/>
                <w:sz w:val="22"/>
                <w:szCs w:val="22"/>
              </w:rPr>
            </w:pPr>
            <w:r w:rsidRPr="006B5DC7">
              <w:rPr>
                <w:rFonts w:ascii="Calibri" w:hAnsi="Calibri" w:cs="Calibri"/>
                <w:sz w:val="22"/>
                <w:szCs w:val="22"/>
              </w:rPr>
              <w:t xml:space="preserve">7.Display Screen Equipment </w:t>
            </w:r>
          </w:p>
          <w:p w14:paraId="6367013C" w14:textId="77777777" w:rsidR="00673FB6" w:rsidRPr="006B5DC7" w:rsidRDefault="00673FB6" w:rsidP="006B5DC7">
            <w:pPr>
              <w:jc w:val="both"/>
              <w:rPr>
                <w:rFonts w:ascii="Calibri" w:hAnsi="Calibri" w:cs="Calibri"/>
                <w:sz w:val="22"/>
                <w:szCs w:val="22"/>
              </w:rPr>
            </w:pPr>
            <w:r w:rsidRPr="006B5DC7">
              <w:rPr>
                <w:rFonts w:ascii="Calibri" w:hAnsi="Calibri" w:cs="Calibri"/>
                <w:sz w:val="22"/>
                <w:szCs w:val="22"/>
              </w:rPr>
              <w:t>(postural problems, eyestrains, headaches)</w:t>
            </w:r>
          </w:p>
        </w:tc>
        <w:tc>
          <w:tcPr>
            <w:tcW w:w="362" w:type="pct"/>
          </w:tcPr>
          <w:p w14:paraId="01A73444" w14:textId="77777777" w:rsidR="00673FB6" w:rsidRPr="006B5DC7" w:rsidRDefault="00673FB6" w:rsidP="006B5DC7">
            <w:pPr>
              <w:jc w:val="both"/>
              <w:rPr>
                <w:rFonts w:ascii="Calibri" w:hAnsi="Calibri" w:cs="Calibri"/>
                <w:sz w:val="22"/>
                <w:szCs w:val="22"/>
              </w:rPr>
            </w:pPr>
            <w:r w:rsidRPr="006B5DC7">
              <w:rPr>
                <w:rFonts w:ascii="Calibri" w:hAnsi="Calibri" w:cs="Calibri"/>
                <w:sz w:val="22"/>
                <w:szCs w:val="22"/>
              </w:rPr>
              <w:fldChar w:fldCharType="begin">
                <w:ffData>
                  <w:name w:val="Check19"/>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p>
        </w:tc>
        <w:tc>
          <w:tcPr>
            <w:tcW w:w="362" w:type="pct"/>
          </w:tcPr>
          <w:p w14:paraId="068CC38A" w14:textId="77777777" w:rsidR="00673FB6" w:rsidRPr="006B5DC7" w:rsidRDefault="00673FB6" w:rsidP="006B5DC7">
            <w:pPr>
              <w:jc w:val="both"/>
              <w:rPr>
                <w:rFonts w:ascii="Calibri" w:hAnsi="Calibri" w:cs="Calibri"/>
                <w:sz w:val="22"/>
                <w:szCs w:val="22"/>
              </w:rPr>
            </w:pPr>
            <w:r w:rsidRPr="006B5DC7">
              <w:rPr>
                <w:rFonts w:ascii="Calibri" w:hAnsi="Calibri" w:cs="Calibri"/>
                <w:sz w:val="22"/>
                <w:szCs w:val="22"/>
              </w:rPr>
              <w:fldChar w:fldCharType="begin">
                <w:ffData>
                  <w:name w:val="Check20"/>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p>
        </w:tc>
        <w:tc>
          <w:tcPr>
            <w:tcW w:w="2754" w:type="pct"/>
          </w:tcPr>
          <w:p w14:paraId="61362667" w14:textId="77777777" w:rsidR="00673FB6" w:rsidRPr="006B5DC7" w:rsidRDefault="00673FB6" w:rsidP="006B5DC7">
            <w:pPr>
              <w:jc w:val="both"/>
              <w:rPr>
                <w:rFonts w:ascii="Calibri" w:hAnsi="Calibri" w:cs="Calibri"/>
                <w:sz w:val="22"/>
                <w:szCs w:val="22"/>
              </w:rPr>
            </w:pPr>
            <w:r w:rsidRPr="006B5DC7">
              <w:rPr>
                <w:rFonts w:ascii="Calibri" w:hAnsi="Calibri" w:cs="Calibri"/>
                <w:sz w:val="22"/>
                <w:szCs w:val="22"/>
              </w:rPr>
              <w:t>DSE assessment should already be in place. This must be re-assessed and thereafter regularly reviewed as the pregnancy progresses.</w:t>
            </w:r>
          </w:p>
          <w:p w14:paraId="756C1544" w14:textId="77777777" w:rsidR="00673FB6" w:rsidRPr="006B5DC7" w:rsidRDefault="00673FB6" w:rsidP="006B5DC7">
            <w:pPr>
              <w:jc w:val="both"/>
              <w:rPr>
                <w:rFonts w:ascii="Calibri" w:hAnsi="Calibri" w:cs="Calibri"/>
                <w:sz w:val="22"/>
                <w:szCs w:val="22"/>
              </w:rPr>
            </w:pPr>
            <w:r w:rsidRPr="006B5DC7">
              <w:rPr>
                <w:rFonts w:ascii="Calibri" w:hAnsi="Calibri" w:cs="Calibri"/>
                <w:sz w:val="22"/>
                <w:szCs w:val="22"/>
              </w:rPr>
              <w:t>Sitting for long periods of time should be avoided - more frequent breaks from the computer should be considered.</w:t>
            </w:r>
          </w:p>
          <w:p w14:paraId="4E78B61B" w14:textId="77777777" w:rsidR="00673FB6" w:rsidRPr="006B5DC7" w:rsidRDefault="00673FB6" w:rsidP="006B5DC7">
            <w:pPr>
              <w:jc w:val="both"/>
              <w:rPr>
                <w:rFonts w:ascii="Calibri" w:hAnsi="Calibri" w:cs="Calibri"/>
                <w:sz w:val="22"/>
                <w:szCs w:val="22"/>
              </w:rPr>
            </w:pPr>
            <w:r w:rsidRPr="006B5DC7">
              <w:rPr>
                <w:rFonts w:ascii="Calibri" w:hAnsi="Calibri" w:cs="Calibri"/>
                <w:sz w:val="22"/>
                <w:szCs w:val="22"/>
              </w:rPr>
              <w:t>Ensure adequate space to move around the workstation especially as the pregnancy develops.</w:t>
            </w:r>
          </w:p>
        </w:tc>
      </w:tr>
      <w:tr w:rsidR="006B5DC7" w:rsidRPr="006B5DC7" w14:paraId="7CE7F87C" w14:textId="77777777" w:rsidTr="00486983">
        <w:trPr>
          <w:jc w:val="center"/>
        </w:trPr>
        <w:tc>
          <w:tcPr>
            <w:tcW w:w="1522" w:type="pct"/>
          </w:tcPr>
          <w:p w14:paraId="79B62E97"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lastRenderedPageBreak/>
              <w:t>8. Does the employee’s desk have restricted/confined access or requirements?</w:t>
            </w:r>
          </w:p>
        </w:tc>
        <w:tc>
          <w:tcPr>
            <w:tcW w:w="362" w:type="pct"/>
          </w:tcPr>
          <w:p w14:paraId="5D2659E7"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19"/>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p>
        </w:tc>
        <w:tc>
          <w:tcPr>
            <w:tcW w:w="362" w:type="pct"/>
          </w:tcPr>
          <w:p w14:paraId="2353E749"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20"/>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p>
        </w:tc>
        <w:tc>
          <w:tcPr>
            <w:tcW w:w="2754" w:type="pct"/>
          </w:tcPr>
          <w:p w14:paraId="64DC925D"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Relocate the employee to a desk/workstation that has sufficient space for them to enter/exit their desk comfortably.</w:t>
            </w:r>
          </w:p>
        </w:tc>
      </w:tr>
      <w:tr w:rsidR="006B5DC7" w:rsidRPr="006B5DC7" w14:paraId="7574932E" w14:textId="77777777" w:rsidTr="00486983">
        <w:trPr>
          <w:trHeight w:val="70"/>
          <w:jc w:val="center"/>
        </w:trPr>
        <w:tc>
          <w:tcPr>
            <w:tcW w:w="1522" w:type="pct"/>
          </w:tcPr>
          <w:p w14:paraId="6A34B32B" w14:textId="77777777" w:rsidR="0098023A" w:rsidRPr="006B5DC7" w:rsidRDefault="0098023A" w:rsidP="006B5DC7">
            <w:pPr>
              <w:keepNext/>
              <w:jc w:val="both"/>
              <w:rPr>
                <w:rFonts w:ascii="Calibri" w:hAnsi="Calibri" w:cs="Calibri"/>
                <w:sz w:val="22"/>
                <w:szCs w:val="22"/>
              </w:rPr>
            </w:pPr>
            <w:r w:rsidRPr="006B5DC7">
              <w:rPr>
                <w:rFonts w:ascii="Calibri" w:hAnsi="Calibri" w:cs="Calibri"/>
                <w:sz w:val="22"/>
                <w:szCs w:val="22"/>
              </w:rPr>
              <w:t>9 Do you handle or have any contact with any substances or chemicals?  (If Yes, review the COSHH assessment with your manager paying particular attention to toxic and R markings which can affect unborn children and breast-fed babies)</w:t>
            </w:r>
          </w:p>
          <w:p w14:paraId="02CA57DC" w14:textId="77777777" w:rsidR="0098023A" w:rsidRPr="006B5DC7" w:rsidRDefault="0098023A" w:rsidP="006B5DC7">
            <w:pPr>
              <w:jc w:val="both"/>
              <w:rPr>
                <w:rFonts w:ascii="Calibri" w:hAnsi="Calibri" w:cs="Calibri"/>
                <w:bCs/>
                <w:sz w:val="22"/>
                <w:szCs w:val="22"/>
              </w:rPr>
            </w:pPr>
            <w:r w:rsidRPr="006B5DC7">
              <w:rPr>
                <w:rFonts w:ascii="Calibri" w:hAnsi="Calibri" w:cs="Calibri"/>
                <w:b/>
                <w:bCs/>
                <w:sz w:val="22"/>
                <w:szCs w:val="22"/>
              </w:rPr>
              <w:t>Please name the agents (and possible route of entry to the body), that the woman is exposed to in the course of her work.</w:t>
            </w:r>
          </w:p>
        </w:tc>
        <w:bookmarkStart w:id="20" w:name="Check23"/>
        <w:tc>
          <w:tcPr>
            <w:tcW w:w="362" w:type="pct"/>
          </w:tcPr>
          <w:p w14:paraId="2799413B"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23"/>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0"/>
          </w:p>
        </w:tc>
        <w:bookmarkStart w:id="21" w:name="Check24"/>
        <w:tc>
          <w:tcPr>
            <w:tcW w:w="362" w:type="pct"/>
          </w:tcPr>
          <w:p w14:paraId="3D6831A7"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24"/>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1"/>
          </w:p>
        </w:tc>
        <w:tc>
          <w:tcPr>
            <w:tcW w:w="2754" w:type="pct"/>
          </w:tcPr>
          <w:p w14:paraId="6145AD81" w14:textId="77777777" w:rsidR="0098023A" w:rsidRPr="006B5DC7" w:rsidRDefault="0098023A" w:rsidP="006B5DC7">
            <w:pPr>
              <w:jc w:val="both"/>
              <w:rPr>
                <w:rFonts w:ascii="Calibri" w:hAnsi="Calibri" w:cs="Calibri"/>
                <w:i/>
                <w:iCs/>
                <w:sz w:val="22"/>
                <w:szCs w:val="22"/>
                <w:u w:val="single"/>
              </w:rPr>
            </w:pPr>
            <w:r w:rsidRPr="006B5DC7">
              <w:rPr>
                <w:rFonts w:ascii="Calibri" w:hAnsi="Calibri" w:cs="Calibri"/>
                <w:b/>
                <w:iCs/>
                <w:sz w:val="22"/>
                <w:szCs w:val="22"/>
              </w:rPr>
              <w:t>Refer to local guidance and COSHH Assessments</w:t>
            </w:r>
            <w:r w:rsidRPr="006B5DC7">
              <w:rPr>
                <w:rFonts w:ascii="Calibri" w:hAnsi="Calibri" w:cs="Calibri"/>
                <w:i/>
                <w:iCs/>
                <w:sz w:val="22"/>
                <w:szCs w:val="22"/>
                <w:u w:val="single"/>
              </w:rPr>
              <w:t xml:space="preserve">. </w:t>
            </w:r>
          </w:p>
          <w:p w14:paraId="491E25E6"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 xml:space="preserve">It is best to eliminate the hazard all together, for the benefit of </w:t>
            </w:r>
            <w:r w:rsidRPr="006B5DC7">
              <w:rPr>
                <w:rFonts w:ascii="Calibri" w:hAnsi="Calibri" w:cs="Calibri"/>
                <w:b/>
                <w:sz w:val="22"/>
                <w:szCs w:val="22"/>
              </w:rPr>
              <w:t>all</w:t>
            </w:r>
            <w:r w:rsidRPr="006B5DC7">
              <w:rPr>
                <w:rFonts w:ascii="Calibri" w:hAnsi="Calibri" w:cs="Calibri"/>
                <w:sz w:val="22"/>
                <w:szCs w:val="22"/>
              </w:rPr>
              <w:t xml:space="preserve"> workers. Where this is not possible each substance is subject to risk assessment. The control measure will depend on the risk assessment recommendations. </w:t>
            </w:r>
          </w:p>
          <w:p w14:paraId="24A0C1F2"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Consider reducing the length of exposure, redeployment, and mechanical processes to reduce human exposure/ adapting the task.</w:t>
            </w:r>
          </w:p>
          <w:p w14:paraId="463D2F24" w14:textId="77777777" w:rsidR="0098023A" w:rsidRPr="006B5DC7" w:rsidRDefault="0098023A" w:rsidP="006B5DC7">
            <w:pPr>
              <w:jc w:val="both"/>
              <w:rPr>
                <w:rFonts w:ascii="Calibri" w:hAnsi="Calibri" w:cs="Calibri"/>
                <w:b/>
                <w:iCs/>
                <w:sz w:val="22"/>
                <w:szCs w:val="22"/>
              </w:rPr>
            </w:pPr>
            <w:r w:rsidRPr="006B5DC7">
              <w:rPr>
                <w:rFonts w:ascii="Calibri" w:hAnsi="Calibri" w:cs="Calibri"/>
                <w:b/>
                <w:iCs/>
                <w:sz w:val="22"/>
                <w:szCs w:val="22"/>
              </w:rPr>
              <w:t>If in doubt avoid exposure.</w:t>
            </w:r>
          </w:p>
          <w:p w14:paraId="344643D5" w14:textId="77777777" w:rsidR="0098023A" w:rsidRPr="006B5DC7" w:rsidRDefault="0098023A" w:rsidP="006B5DC7">
            <w:pPr>
              <w:jc w:val="both"/>
              <w:rPr>
                <w:rFonts w:ascii="Calibri" w:hAnsi="Calibri" w:cs="Calibri"/>
                <w:b/>
                <w:bCs/>
                <w:sz w:val="22"/>
                <w:szCs w:val="22"/>
              </w:rPr>
            </w:pPr>
          </w:p>
          <w:p w14:paraId="06A50E5C" w14:textId="77777777" w:rsidR="0098023A" w:rsidRPr="006B5DC7" w:rsidRDefault="0098023A" w:rsidP="006B5DC7">
            <w:pPr>
              <w:jc w:val="both"/>
              <w:rPr>
                <w:rFonts w:ascii="Calibri" w:hAnsi="Calibri" w:cs="Calibri"/>
                <w:b/>
                <w:bCs/>
                <w:sz w:val="22"/>
                <w:szCs w:val="22"/>
              </w:rPr>
            </w:pPr>
            <w:r w:rsidRPr="006B5DC7">
              <w:rPr>
                <w:rFonts w:ascii="Calibri" w:hAnsi="Calibri" w:cs="Calibri"/>
                <w:b/>
                <w:bCs/>
                <w:sz w:val="22"/>
                <w:szCs w:val="22"/>
              </w:rPr>
              <w:t>Chemicals used by the employee:</w:t>
            </w:r>
          </w:p>
          <w:p w14:paraId="052499F2" w14:textId="77777777" w:rsidR="0098023A" w:rsidRPr="006B5DC7" w:rsidRDefault="0098023A" w:rsidP="006B5DC7">
            <w:pPr>
              <w:jc w:val="both"/>
              <w:rPr>
                <w:rFonts w:ascii="Calibri" w:hAnsi="Calibri" w:cs="Calibri"/>
                <w:b/>
                <w:bCs/>
                <w:sz w:val="22"/>
                <w:szCs w:val="22"/>
              </w:rPr>
            </w:pPr>
          </w:p>
          <w:bookmarkStart w:id="22" w:name="Text11"/>
          <w:p w14:paraId="68328711" w14:textId="77777777" w:rsidR="0098023A" w:rsidRPr="006B5DC7" w:rsidRDefault="0098023A" w:rsidP="006B5DC7">
            <w:pPr>
              <w:jc w:val="both"/>
              <w:rPr>
                <w:rFonts w:ascii="Calibri" w:hAnsi="Calibri" w:cs="Calibri"/>
                <w:b/>
                <w:bCs/>
                <w:sz w:val="22"/>
                <w:szCs w:val="22"/>
              </w:rPr>
            </w:pPr>
            <w:r w:rsidRPr="006B5DC7">
              <w:rPr>
                <w:rFonts w:ascii="Calibri" w:hAnsi="Calibri" w:cs="Calibri"/>
                <w:b/>
                <w:bCs/>
                <w:sz w:val="22"/>
                <w:szCs w:val="22"/>
              </w:rPr>
              <w:fldChar w:fldCharType="begin">
                <w:ffData>
                  <w:name w:val="Text11"/>
                  <w:enabled/>
                  <w:calcOnExit w:val="0"/>
                  <w:textInput/>
                </w:ffData>
              </w:fldChar>
            </w:r>
            <w:r w:rsidRPr="006B5DC7">
              <w:rPr>
                <w:rFonts w:ascii="Calibri" w:hAnsi="Calibri" w:cs="Calibri"/>
                <w:b/>
                <w:bCs/>
                <w:sz w:val="22"/>
                <w:szCs w:val="22"/>
              </w:rPr>
              <w:instrText xml:space="preserve"> FORMTEXT </w:instrText>
            </w:r>
            <w:r w:rsidRPr="006B5DC7">
              <w:rPr>
                <w:rFonts w:ascii="Calibri" w:hAnsi="Calibri" w:cs="Calibri"/>
                <w:b/>
                <w:bCs/>
                <w:sz w:val="22"/>
                <w:szCs w:val="22"/>
              </w:rPr>
            </w:r>
            <w:r w:rsidRPr="006B5DC7">
              <w:rPr>
                <w:rFonts w:ascii="Calibri" w:hAnsi="Calibri" w:cs="Calibri"/>
                <w:b/>
                <w:bCs/>
                <w:sz w:val="22"/>
                <w:szCs w:val="22"/>
              </w:rPr>
              <w:fldChar w:fldCharType="separate"/>
            </w:r>
            <w:r w:rsidRPr="006B5DC7">
              <w:rPr>
                <w:rFonts w:ascii="Calibri" w:hAnsi="Calibri" w:cs="Calibri"/>
                <w:b/>
                <w:bCs/>
                <w:sz w:val="22"/>
                <w:szCs w:val="22"/>
              </w:rPr>
              <w:t> </w:t>
            </w:r>
            <w:r w:rsidRPr="006B5DC7">
              <w:rPr>
                <w:rFonts w:ascii="Calibri" w:hAnsi="Calibri" w:cs="Calibri"/>
                <w:b/>
                <w:bCs/>
                <w:sz w:val="22"/>
                <w:szCs w:val="22"/>
              </w:rPr>
              <w:t> </w:t>
            </w:r>
            <w:r w:rsidRPr="006B5DC7">
              <w:rPr>
                <w:rFonts w:ascii="Calibri" w:hAnsi="Calibri" w:cs="Calibri"/>
                <w:b/>
                <w:bCs/>
                <w:sz w:val="22"/>
                <w:szCs w:val="22"/>
              </w:rPr>
              <w:t> </w:t>
            </w:r>
            <w:r w:rsidRPr="006B5DC7">
              <w:rPr>
                <w:rFonts w:ascii="Calibri" w:hAnsi="Calibri" w:cs="Calibri"/>
                <w:b/>
                <w:bCs/>
                <w:sz w:val="22"/>
                <w:szCs w:val="22"/>
              </w:rPr>
              <w:t> </w:t>
            </w:r>
            <w:r w:rsidRPr="006B5DC7">
              <w:rPr>
                <w:rFonts w:ascii="Calibri" w:hAnsi="Calibri" w:cs="Calibri"/>
                <w:b/>
                <w:bCs/>
                <w:sz w:val="22"/>
                <w:szCs w:val="22"/>
              </w:rPr>
              <w:t> </w:t>
            </w:r>
            <w:r w:rsidRPr="006B5DC7">
              <w:rPr>
                <w:rFonts w:ascii="Calibri" w:hAnsi="Calibri" w:cs="Calibri"/>
                <w:b/>
                <w:bCs/>
                <w:sz w:val="22"/>
                <w:szCs w:val="22"/>
              </w:rPr>
              <w:fldChar w:fldCharType="end"/>
            </w:r>
            <w:bookmarkEnd w:id="22"/>
          </w:p>
        </w:tc>
      </w:tr>
      <w:tr w:rsidR="006B5DC7" w:rsidRPr="006B5DC7" w14:paraId="112CC007" w14:textId="77777777" w:rsidTr="00486983">
        <w:trPr>
          <w:jc w:val="center"/>
        </w:trPr>
        <w:tc>
          <w:tcPr>
            <w:tcW w:w="1522" w:type="pct"/>
          </w:tcPr>
          <w:p w14:paraId="143F3D28" w14:textId="6F77B1B3" w:rsidR="0098023A" w:rsidRPr="006B5DC7" w:rsidRDefault="0098023A" w:rsidP="006B5DC7">
            <w:pPr>
              <w:jc w:val="both"/>
              <w:rPr>
                <w:rFonts w:ascii="Calibri" w:hAnsi="Calibri" w:cs="Calibri"/>
                <w:sz w:val="22"/>
                <w:szCs w:val="22"/>
              </w:rPr>
            </w:pPr>
            <w:r w:rsidRPr="006B5DC7">
              <w:rPr>
                <w:rFonts w:ascii="Calibri" w:hAnsi="Calibri" w:cs="Calibri"/>
                <w:sz w:val="22"/>
                <w:szCs w:val="22"/>
              </w:rPr>
              <w:t>1</w:t>
            </w:r>
            <w:r w:rsidR="00B05567">
              <w:rPr>
                <w:rFonts w:ascii="Calibri" w:hAnsi="Calibri" w:cs="Calibri"/>
                <w:sz w:val="22"/>
                <w:szCs w:val="22"/>
              </w:rPr>
              <w:t>0</w:t>
            </w:r>
            <w:r w:rsidRPr="006B5DC7">
              <w:rPr>
                <w:rFonts w:ascii="Calibri" w:hAnsi="Calibri" w:cs="Calibri"/>
                <w:sz w:val="22"/>
                <w:szCs w:val="22"/>
              </w:rPr>
              <w:t>. Does the employee work hours that are causing her to feel fatigued?</w:t>
            </w:r>
          </w:p>
        </w:tc>
        <w:bookmarkStart w:id="23" w:name="Check27"/>
        <w:tc>
          <w:tcPr>
            <w:tcW w:w="362" w:type="pct"/>
          </w:tcPr>
          <w:p w14:paraId="5919DB4E"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27"/>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3"/>
          </w:p>
        </w:tc>
        <w:bookmarkStart w:id="24" w:name="Check28"/>
        <w:tc>
          <w:tcPr>
            <w:tcW w:w="362" w:type="pct"/>
          </w:tcPr>
          <w:p w14:paraId="4FFF2CE1"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28"/>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4"/>
          </w:p>
        </w:tc>
        <w:tc>
          <w:tcPr>
            <w:tcW w:w="2754" w:type="pct"/>
          </w:tcPr>
          <w:p w14:paraId="0B69A303"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 xml:space="preserve">Adjust working hours temporarily. </w:t>
            </w:r>
          </w:p>
          <w:p w14:paraId="6E9F5373"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 xml:space="preserve">Increase frequency of rest breaks. </w:t>
            </w:r>
          </w:p>
          <w:p w14:paraId="715146CE"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 xml:space="preserve">Exposure to nauseating smells such as cooking or chemical odours may increase 'morning sickness'. Avoid or minimise exposure where feasible. </w:t>
            </w:r>
          </w:p>
          <w:p w14:paraId="5616398E"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Consider more frequent / longer rest breaks where appropriate.</w:t>
            </w:r>
          </w:p>
          <w:p w14:paraId="2DAAEC01" w14:textId="77777777" w:rsidR="0098023A" w:rsidRPr="006B5DC7" w:rsidRDefault="0098023A" w:rsidP="006B5DC7">
            <w:pPr>
              <w:jc w:val="both"/>
              <w:rPr>
                <w:rFonts w:ascii="Calibri" w:hAnsi="Calibri" w:cs="Calibri"/>
                <w:i/>
                <w:iCs/>
                <w:sz w:val="22"/>
                <w:szCs w:val="22"/>
                <w:u w:val="single"/>
              </w:rPr>
            </w:pPr>
            <w:r w:rsidRPr="006B5DC7">
              <w:rPr>
                <w:rFonts w:ascii="Calibri" w:hAnsi="Calibri" w:cs="Calibri"/>
                <w:sz w:val="22"/>
                <w:szCs w:val="22"/>
              </w:rPr>
              <w:t>Changes to hours of work may need to be considered in certain circumstances.</w:t>
            </w:r>
          </w:p>
        </w:tc>
      </w:tr>
      <w:tr w:rsidR="006B5DC7" w:rsidRPr="006B5DC7" w14:paraId="1A072698" w14:textId="77777777" w:rsidTr="00486983">
        <w:trPr>
          <w:jc w:val="center"/>
        </w:trPr>
        <w:tc>
          <w:tcPr>
            <w:tcW w:w="1522" w:type="pct"/>
          </w:tcPr>
          <w:p w14:paraId="7CCF81F7" w14:textId="52BA3249" w:rsidR="0098023A" w:rsidRPr="006B5DC7" w:rsidRDefault="0098023A" w:rsidP="006B5DC7">
            <w:pPr>
              <w:jc w:val="both"/>
              <w:rPr>
                <w:rFonts w:ascii="Calibri" w:hAnsi="Calibri" w:cs="Calibri"/>
                <w:sz w:val="22"/>
                <w:szCs w:val="22"/>
              </w:rPr>
            </w:pPr>
            <w:r w:rsidRPr="006B5DC7">
              <w:rPr>
                <w:rFonts w:ascii="Calibri" w:hAnsi="Calibri" w:cs="Calibri"/>
                <w:sz w:val="22"/>
                <w:szCs w:val="22"/>
              </w:rPr>
              <w:t>1</w:t>
            </w:r>
            <w:r w:rsidR="00B05567">
              <w:rPr>
                <w:rFonts w:ascii="Calibri" w:hAnsi="Calibri" w:cs="Calibri"/>
                <w:sz w:val="22"/>
                <w:szCs w:val="22"/>
              </w:rPr>
              <w:t>1</w:t>
            </w:r>
            <w:r w:rsidRPr="006B5DC7">
              <w:rPr>
                <w:rFonts w:ascii="Calibri" w:hAnsi="Calibri" w:cs="Calibri"/>
                <w:sz w:val="22"/>
                <w:szCs w:val="22"/>
              </w:rPr>
              <w:t>. Does the worker feel isolated, stressed or distressed by work</w:t>
            </w:r>
          </w:p>
        </w:tc>
        <w:bookmarkStart w:id="25" w:name="Check29"/>
        <w:tc>
          <w:tcPr>
            <w:tcW w:w="362" w:type="pct"/>
          </w:tcPr>
          <w:p w14:paraId="3FB9CE20"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29"/>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5"/>
          </w:p>
        </w:tc>
        <w:bookmarkStart w:id="26" w:name="Check30"/>
        <w:tc>
          <w:tcPr>
            <w:tcW w:w="362" w:type="pct"/>
          </w:tcPr>
          <w:p w14:paraId="562582F5"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30"/>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6"/>
          </w:p>
        </w:tc>
        <w:tc>
          <w:tcPr>
            <w:tcW w:w="2754" w:type="pct"/>
          </w:tcPr>
          <w:p w14:paraId="781DC8F7"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Encourage the employee to discuss the issues with her line manager to find resolution.</w:t>
            </w:r>
          </w:p>
          <w:p w14:paraId="29B3B560"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Minimise exposure to very high / low temperatures.</w:t>
            </w:r>
          </w:p>
          <w:p w14:paraId="6E41F146"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As the expectant mother increases in size consideration will require to be given to a) work in awkward or confined areas b) mobility issues such as emergency evacuation in the later stages of pregnancy.</w:t>
            </w:r>
          </w:p>
          <w:p w14:paraId="72D1FC9E"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Identify suitable private location for new / expectant mothers to rest and / or express milk.</w:t>
            </w:r>
          </w:p>
          <w:p w14:paraId="7CD532B4"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Ensure adequate maternity cover arrangements are in place.</w:t>
            </w:r>
          </w:p>
        </w:tc>
      </w:tr>
      <w:tr w:rsidR="006B5DC7" w:rsidRPr="006B5DC7" w14:paraId="33FBFBDB" w14:textId="77777777" w:rsidTr="00486983">
        <w:trPr>
          <w:jc w:val="center"/>
        </w:trPr>
        <w:tc>
          <w:tcPr>
            <w:tcW w:w="1522" w:type="pct"/>
          </w:tcPr>
          <w:p w14:paraId="1F604ACB"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13. Does the employee undertake travelling or driving for large parts of her working day?</w:t>
            </w:r>
          </w:p>
        </w:tc>
        <w:bookmarkStart w:id="27" w:name="Check31"/>
        <w:tc>
          <w:tcPr>
            <w:tcW w:w="362" w:type="pct"/>
          </w:tcPr>
          <w:p w14:paraId="4C2222B7"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31"/>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7"/>
          </w:p>
        </w:tc>
        <w:bookmarkStart w:id="28" w:name="Check32"/>
        <w:tc>
          <w:tcPr>
            <w:tcW w:w="362" w:type="pct"/>
          </w:tcPr>
          <w:p w14:paraId="549A9F92"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fldChar w:fldCharType="begin">
                <w:ffData>
                  <w:name w:val="Check32"/>
                  <w:enabled/>
                  <w:calcOnExit w:val="0"/>
                  <w:checkBox>
                    <w:sizeAuto/>
                    <w:default w:val="0"/>
                  </w:checkBox>
                </w:ffData>
              </w:fldChar>
            </w:r>
            <w:r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28"/>
          </w:p>
        </w:tc>
        <w:tc>
          <w:tcPr>
            <w:tcW w:w="2754" w:type="pct"/>
          </w:tcPr>
          <w:p w14:paraId="4AE87CC1"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 xml:space="preserve">Adjust working hours temporarily. </w:t>
            </w:r>
          </w:p>
          <w:p w14:paraId="5406D459"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Travel should be minimised where possible particularly as the pregnancy progresses.</w:t>
            </w:r>
          </w:p>
          <w:p w14:paraId="250D4B2D" w14:textId="77777777" w:rsidR="0098023A" w:rsidRPr="006B5DC7" w:rsidRDefault="0098023A" w:rsidP="006B5DC7">
            <w:pPr>
              <w:jc w:val="both"/>
              <w:rPr>
                <w:rFonts w:ascii="Calibri" w:hAnsi="Calibri" w:cs="Calibri"/>
                <w:sz w:val="22"/>
                <w:szCs w:val="22"/>
              </w:rPr>
            </w:pPr>
            <w:r w:rsidRPr="006B5DC7">
              <w:rPr>
                <w:rFonts w:ascii="Calibri" w:hAnsi="Calibri" w:cs="Calibri"/>
                <w:sz w:val="22"/>
                <w:szCs w:val="22"/>
              </w:rPr>
              <w:t>Increase frequency of rest breaks.</w:t>
            </w:r>
          </w:p>
          <w:p w14:paraId="0A09C5F5" w14:textId="77777777" w:rsidR="0098023A" w:rsidRPr="006B5DC7" w:rsidRDefault="0098023A" w:rsidP="006B5DC7">
            <w:pPr>
              <w:jc w:val="both"/>
              <w:rPr>
                <w:rFonts w:ascii="Calibri" w:hAnsi="Calibri" w:cs="Calibri"/>
                <w:i/>
                <w:iCs/>
                <w:sz w:val="22"/>
                <w:szCs w:val="22"/>
                <w:u w:val="single"/>
              </w:rPr>
            </w:pPr>
            <w:r w:rsidRPr="006B5DC7">
              <w:rPr>
                <w:rFonts w:ascii="Calibri" w:hAnsi="Calibri" w:cs="Calibri"/>
                <w:sz w:val="22"/>
                <w:szCs w:val="22"/>
              </w:rPr>
              <w:t>Encourage the employee to discuss the issues with her line manager to find resolution.</w:t>
            </w:r>
          </w:p>
        </w:tc>
      </w:tr>
    </w:tbl>
    <w:p w14:paraId="64F9CEB5" w14:textId="77777777" w:rsidR="00EF1137" w:rsidRPr="006B5DC7" w:rsidRDefault="00EF1137" w:rsidP="006B5DC7">
      <w:pPr>
        <w:jc w:val="both"/>
        <w:rPr>
          <w:rFonts w:ascii="Calibri" w:hAnsi="Calibri" w:cs="Calibri"/>
          <w:sz w:val="22"/>
          <w:szCs w:val="22"/>
        </w:rPr>
      </w:pPr>
    </w:p>
    <w:p w14:paraId="5E7BE0E6" w14:textId="77777777" w:rsidR="00C51B2D" w:rsidRDefault="00C51B2D">
      <w:pPr>
        <w:rPr>
          <w:rFonts w:ascii="Calibri" w:hAnsi="Calibri" w:cs="Calibri"/>
          <w:sz w:val="22"/>
          <w:szCs w:val="22"/>
        </w:rPr>
      </w:pPr>
      <w:r>
        <w:rPr>
          <w:rFonts w:ascii="Calibri" w:hAnsi="Calibri" w:cs="Calibri"/>
          <w:sz w:val="22"/>
          <w:szCs w:val="22"/>
        </w:rPr>
        <w:br w:type="page"/>
      </w:r>
    </w:p>
    <w:p w14:paraId="516FCE04" w14:textId="77777777" w:rsidR="0095466F" w:rsidRPr="006B5DC7" w:rsidRDefault="0095466F" w:rsidP="006B5DC7">
      <w:pPr>
        <w:jc w:val="both"/>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4728"/>
        <w:gridCol w:w="1575"/>
      </w:tblGrid>
      <w:tr w:rsidR="006B5DC7" w:rsidRPr="006B5DC7" w14:paraId="4805241C" w14:textId="77777777" w:rsidTr="0095466F">
        <w:trPr>
          <w:tblHeader/>
        </w:trPr>
        <w:tc>
          <w:tcPr>
            <w:tcW w:w="1522" w:type="pct"/>
            <w:shd w:val="clear" w:color="auto" w:fill="D565D2" w:themeFill="accent1" w:themeFillTint="99"/>
            <w:vAlign w:val="center"/>
          </w:tcPr>
          <w:p w14:paraId="493F4FF6"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Hazards noted</w:t>
            </w:r>
          </w:p>
        </w:tc>
        <w:tc>
          <w:tcPr>
            <w:tcW w:w="2609" w:type="pct"/>
            <w:shd w:val="clear" w:color="auto" w:fill="D565D2" w:themeFill="accent1" w:themeFillTint="99"/>
            <w:vAlign w:val="center"/>
          </w:tcPr>
          <w:p w14:paraId="1CEB6869"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Recommendation for Action</w:t>
            </w:r>
          </w:p>
        </w:tc>
        <w:tc>
          <w:tcPr>
            <w:tcW w:w="869" w:type="pct"/>
            <w:shd w:val="clear" w:color="auto" w:fill="D565D2" w:themeFill="accent1" w:themeFillTint="99"/>
            <w:vAlign w:val="center"/>
          </w:tcPr>
          <w:p w14:paraId="0E114808"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 xml:space="preserve">Date for Review </w:t>
            </w:r>
          </w:p>
        </w:tc>
      </w:tr>
      <w:bookmarkStart w:id="29" w:name="Text13"/>
      <w:tr w:rsidR="006B5DC7" w:rsidRPr="006B5DC7" w14:paraId="24B273B7" w14:textId="77777777" w:rsidTr="001F6460">
        <w:trPr>
          <w:trHeight w:val="432"/>
        </w:trPr>
        <w:tc>
          <w:tcPr>
            <w:tcW w:w="1522" w:type="pct"/>
            <w:vAlign w:val="center"/>
          </w:tcPr>
          <w:p w14:paraId="084731C6"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3"/>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29"/>
          </w:p>
        </w:tc>
        <w:bookmarkStart w:id="30" w:name="Text20"/>
        <w:tc>
          <w:tcPr>
            <w:tcW w:w="2609" w:type="pct"/>
            <w:vAlign w:val="center"/>
          </w:tcPr>
          <w:p w14:paraId="2E4D261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0"/>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0"/>
          </w:p>
        </w:tc>
        <w:bookmarkStart w:id="31" w:name="Text27"/>
        <w:tc>
          <w:tcPr>
            <w:tcW w:w="869" w:type="pct"/>
            <w:vAlign w:val="center"/>
          </w:tcPr>
          <w:p w14:paraId="60BBEE51"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7"/>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1"/>
          </w:p>
        </w:tc>
      </w:tr>
      <w:bookmarkStart w:id="32" w:name="Text14"/>
      <w:tr w:rsidR="006B5DC7" w:rsidRPr="006B5DC7" w14:paraId="74ACB14C" w14:textId="77777777" w:rsidTr="001F6460">
        <w:trPr>
          <w:trHeight w:val="432"/>
        </w:trPr>
        <w:tc>
          <w:tcPr>
            <w:tcW w:w="1522" w:type="pct"/>
            <w:vAlign w:val="center"/>
          </w:tcPr>
          <w:p w14:paraId="6D0E0899"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4"/>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2"/>
          </w:p>
        </w:tc>
        <w:bookmarkStart w:id="33" w:name="Text21"/>
        <w:tc>
          <w:tcPr>
            <w:tcW w:w="2609" w:type="pct"/>
            <w:vAlign w:val="center"/>
          </w:tcPr>
          <w:p w14:paraId="4E6CBC9C"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1"/>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3"/>
          </w:p>
        </w:tc>
        <w:bookmarkStart w:id="34" w:name="Text28"/>
        <w:tc>
          <w:tcPr>
            <w:tcW w:w="869" w:type="pct"/>
            <w:vAlign w:val="center"/>
          </w:tcPr>
          <w:p w14:paraId="3C8C7D38"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8"/>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4"/>
          </w:p>
        </w:tc>
      </w:tr>
      <w:bookmarkStart w:id="35" w:name="Text15"/>
      <w:tr w:rsidR="006B5DC7" w:rsidRPr="006B5DC7" w14:paraId="2B04B1C7" w14:textId="77777777" w:rsidTr="001F6460">
        <w:trPr>
          <w:trHeight w:val="432"/>
        </w:trPr>
        <w:tc>
          <w:tcPr>
            <w:tcW w:w="1522" w:type="pct"/>
            <w:vAlign w:val="center"/>
          </w:tcPr>
          <w:p w14:paraId="201A964A"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5"/>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5"/>
          </w:p>
        </w:tc>
        <w:bookmarkStart w:id="36" w:name="Text22"/>
        <w:tc>
          <w:tcPr>
            <w:tcW w:w="2609" w:type="pct"/>
            <w:vAlign w:val="center"/>
          </w:tcPr>
          <w:p w14:paraId="37045B17"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2"/>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6"/>
          </w:p>
        </w:tc>
        <w:bookmarkStart w:id="37" w:name="Text29"/>
        <w:tc>
          <w:tcPr>
            <w:tcW w:w="869" w:type="pct"/>
            <w:vAlign w:val="center"/>
          </w:tcPr>
          <w:p w14:paraId="3D2762C3"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9"/>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7"/>
          </w:p>
        </w:tc>
      </w:tr>
      <w:bookmarkStart w:id="38" w:name="Text16"/>
      <w:tr w:rsidR="006B5DC7" w:rsidRPr="006B5DC7" w14:paraId="201B5FB8" w14:textId="77777777" w:rsidTr="001F6460">
        <w:trPr>
          <w:trHeight w:val="432"/>
        </w:trPr>
        <w:tc>
          <w:tcPr>
            <w:tcW w:w="1522" w:type="pct"/>
            <w:vAlign w:val="center"/>
          </w:tcPr>
          <w:p w14:paraId="6E24D816"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6"/>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8"/>
          </w:p>
        </w:tc>
        <w:bookmarkStart w:id="39" w:name="Text23"/>
        <w:tc>
          <w:tcPr>
            <w:tcW w:w="2609" w:type="pct"/>
            <w:vAlign w:val="center"/>
          </w:tcPr>
          <w:p w14:paraId="1682B80F"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3"/>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39"/>
          </w:p>
        </w:tc>
        <w:bookmarkStart w:id="40" w:name="Text30"/>
        <w:tc>
          <w:tcPr>
            <w:tcW w:w="869" w:type="pct"/>
            <w:vAlign w:val="center"/>
          </w:tcPr>
          <w:p w14:paraId="2FDBD8D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30"/>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0"/>
          </w:p>
        </w:tc>
      </w:tr>
      <w:bookmarkStart w:id="41" w:name="Text17"/>
      <w:tr w:rsidR="006B5DC7" w:rsidRPr="006B5DC7" w14:paraId="493F7B03" w14:textId="77777777" w:rsidTr="001F6460">
        <w:trPr>
          <w:trHeight w:val="432"/>
        </w:trPr>
        <w:tc>
          <w:tcPr>
            <w:tcW w:w="1522" w:type="pct"/>
            <w:vAlign w:val="center"/>
          </w:tcPr>
          <w:p w14:paraId="5533C99E"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7"/>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1"/>
          </w:p>
        </w:tc>
        <w:bookmarkStart w:id="42" w:name="Text24"/>
        <w:tc>
          <w:tcPr>
            <w:tcW w:w="2609" w:type="pct"/>
            <w:vAlign w:val="center"/>
          </w:tcPr>
          <w:p w14:paraId="3ECA9FF2"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4"/>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2"/>
          </w:p>
        </w:tc>
        <w:bookmarkStart w:id="43" w:name="Text31"/>
        <w:tc>
          <w:tcPr>
            <w:tcW w:w="869" w:type="pct"/>
            <w:vAlign w:val="center"/>
          </w:tcPr>
          <w:p w14:paraId="7E66CFD1"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31"/>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3"/>
          </w:p>
        </w:tc>
      </w:tr>
      <w:bookmarkStart w:id="44" w:name="Text18"/>
      <w:tr w:rsidR="006B5DC7" w:rsidRPr="006B5DC7" w14:paraId="498EB2D3" w14:textId="77777777" w:rsidTr="001F6460">
        <w:trPr>
          <w:trHeight w:val="432"/>
        </w:trPr>
        <w:tc>
          <w:tcPr>
            <w:tcW w:w="1522" w:type="pct"/>
            <w:vAlign w:val="center"/>
          </w:tcPr>
          <w:p w14:paraId="235F061F"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8"/>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4"/>
          </w:p>
        </w:tc>
        <w:bookmarkStart w:id="45" w:name="Text25"/>
        <w:tc>
          <w:tcPr>
            <w:tcW w:w="2609" w:type="pct"/>
            <w:vAlign w:val="center"/>
          </w:tcPr>
          <w:p w14:paraId="0F7A998C"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5"/>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5"/>
          </w:p>
        </w:tc>
        <w:bookmarkStart w:id="46" w:name="Text32"/>
        <w:tc>
          <w:tcPr>
            <w:tcW w:w="869" w:type="pct"/>
            <w:vAlign w:val="center"/>
          </w:tcPr>
          <w:p w14:paraId="6D6151DE"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32"/>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6"/>
          </w:p>
        </w:tc>
      </w:tr>
      <w:bookmarkStart w:id="47" w:name="Text19"/>
      <w:tr w:rsidR="006B5DC7" w:rsidRPr="006B5DC7" w14:paraId="05CD3E7A" w14:textId="77777777" w:rsidTr="001F6460">
        <w:trPr>
          <w:trHeight w:val="432"/>
        </w:trPr>
        <w:tc>
          <w:tcPr>
            <w:tcW w:w="1522" w:type="pct"/>
            <w:vAlign w:val="center"/>
          </w:tcPr>
          <w:p w14:paraId="026F2831"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9"/>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7"/>
          </w:p>
        </w:tc>
        <w:bookmarkStart w:id="48" w:name="Text26"/>
        <w:tc>
          <w:tcPr>
            <w:tcW w:w="2609" w:type="pct"/>
            <w:vAlign w:val="center"/>
          </w:tcPr>
          <w:p w14:paraId="7D65839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6"/>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8"/>
          </w:p>
        </w:tc>
        <w:bookmarkStart w:id="49" w:name="Text33"/>
        <w:tc>
          <w:tcPr>
            <w:tcW w:w="869" w:type="pct"/>
            <w:vAlign w:val="center"/>
          </w:tcPr>
          <w:p w14:paraId="3A77177F"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33"/>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bookmarkEnd w:id="49"/>
          </w:p>
        </w:tc>
      </w:tr>
    </w:tbl>
    <w:p w14:paraId="2DE291E8" w14:textId="77777777" w:rsidR="00EF1137" w:rsidRPr="006B5DC7" w:rsidRDefault="00EF1137" w:rsidP="006B5DC7">
      <w:pPr>
        <w:jc w:val="both"/>
        <w:rPr>
          <w:rFonts w:ascii="Calibri" w:hAnsi="Calibri" w:cs="Calibri"/>
          <w:sz w:val="22"/>
          <w:szCs w:val="22"/>
        </w:rPr>
      </w:pPr>
    </w:p>
    <w:p w14:paraId="680444F9" w14:textId="77777777" w:rsidR="00EF1137" w:rsidRPr="006B5DC7" w:rsidRDefault="00EF1137" w:rsidP="006B5DC7">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EF1137" w:rsidRPr="006B5DC7" w14:paraId="74668632" w14:textId="77777777" w:rsidTr="00AB7242">
        <w:tc>
          <w:tcPr>
            <w:tcW w:w="8908" w:type="dxa"/>
          </w:tcPr>
          <w:p w14:paraId="06D7008B" w14:textId="77777777" w:rsidR="00EF1137" w:rsidRPr="006B5DC7" w:rsidRDefault="00701658" w:rsidP="006B5DC7">
            <w:pPr>
              <w:spacing w:before="60"/>
              <w:jc w:val="both"/>
              <w:rPr>
                <w:rFonts w:ascii="Calibri" w:hAnsi="Calibri" w:cs="Calibri"/>
                <w:b/>
                <w:bCs/>
                <w:sz w:val="22"/>
                <w:szCs w:val="22"/>
              </w:rPr>
            </w:pPr>
            <w:r w:rsidRPr="006B5DC7">
              <w:rPr>
                <w:rFonts w:ascii="Calibri" w:hAnsi="Calibri" w:cs="Calibri"/>
                <w:b/>
                <w:bCs/>
                <w:sz w:val="22"/>
                <w:szCs w:val="22"/>
              </w:rPr>
              <w:t xml:space="preserve">For </w:t>
            </w:r>
            <w:r w:rsidR="007D7C49" w:rsidRPr="006B5DC7">
              <w:rPr>
                <w:rFonts w:ascii="Calibri" w:hAnsi="Calibri" w:cs="Calibri"/>
                <w:b/>
                <w:bCs/>
                <w:sz w:val="22"/>
                <w:szCs w:val="22"/>
              </w:rPr>
              <w:t>Human Resources</w:t>
            </w:r>
            <w:r w:rsidRPr="006B5DC7">
              <w:rPr>
                <w:rFonts w:ascii="Calibri" w:hAnsi="Calibri" w:cs="Calibri"/>
                <w:b/>
                <w:bCs/>
                <w:sz w:val="22"/>
                <w:szCs w:val="22"/>
              </w:rPr>
              <w:t xml:space="preserve"> use only</w:t>
            </w:r>
            <w:r w:rsidR="00EF1137" w:rsidRPr="006B5DC7">
              <w:rPr>
                <w:rFonts w:ascii="Calibri" w:hAnsi="Calibri" w:cs="Calibri"/>
                <w:b/>
                <w:bCs/>
                <w:sz w:val="22"/>
                <w:szCs w:val="22"/>
              </w:rPr>
              <w:t>:</w:t>
            </w:r>
          </w:p>
          <w:p w14:paraId="013C802F" w14:textId="77777777" w:rsidR="00EF1137" w:rsidRPr="006B5DC7" w:rsidRDefault="00EF1137" w:rsidP="006B5DC7">
            <w:pPr>
              <w:jc w:val="both"/>
              <w:rPr>
                <w:rFonts w:ascii="Calibri" w:hAnsi="Calibri" w:cs="Calibri"/>
                <w:sz w:val="22"/>
                <w:szCs w:val="22"/>
              </w:rPr>
            </w:pPr>
          </w:p>
          <w:p w14:paraId="090E3A95" w14:textId="77777777" w:rsidR="00EF1137" w:rsidRPr="006B5DC7" w:rsidRDefault="00EF1137" w:rsidP="006B5DC7">
            <w:pPr>
              <w:jc w:val="both"/>
              <w:rPr>
                <w:rFonts w:ascii="Calibri" w:hAnsi="Calibri" w:cs="Calibri"/>
                <w:sz w:val="22"/>
                <w:szCs w:val="22"/>
              </w:rPr>
            </w:pPr>
          </w:p>
          <w:p w14:paraId="01EA1FC1"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Date received:</w:t>
            </w:r>
          </w:p>
          <w:p w14:paraId="0DD0E1E1" w14:textId="77777777" w:rsidR="00EF1137" w:rsidRPr="006B5DC7" w:rsidRDefault="00EF1137" w:rsidP="006B5DC7">
            <w:pPr>
              <w:jc w:val="both"/>
              <w:rPr>
                <w:rFonts w:ascii="Calibri" w:hAnsi="Calibri" w:cs="Calibri"/>
                <w:sz w:val="22"/>
                <w:szCs w:val="22"/>
              </w:rPr>
            </w:pPr>
          </w:p>
          <w:p w14:paraId="21763DC3"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Further action required:</w:t>
            </w:r>
            <w:r w:rsidRPr="006B5DC7">
              <w:rPr>
                <w:rFonts w:ascii="Calibri" w:hAnsi="Calibri" w:cs="Calibri"/>
                <w:sz w:val="22"/>
                <w:szCs w:val="22"/>
              </w:rPr>
              <w:tab/>
            </w:r>
            <w:r w:rsidRPr="006B5DC7">
              <w:rPr>
                <w:rFonts w:ascii="Calibri" w:hAnsi="Calibri" w:cs="Calibri"/>
                <w:sz w:val="22"/>
                <w:szCs w:val="22"/>
              </w:rPr>
              <w:tab/>
            </w:r>
            <w:r w:rsidRPr="006B5DC7">
              <w:rPr>
                <w:rFonts w:ascii="Calibri" w:hAnsi="Calibri" w:cs="Calibri"/>
                <w:sz w:val="22"/>
                <w:szCs w:val="22"/>
              </w:rPr>
              <w:tab/>
              <w:t>Yes</w:t>
            </w:r>
            <w:r w:rsidRPr="006B5DC7">
              <w:rPr>
                <w:rFonts w:ascii="Calibri" w:hAnsi="Calibri" w:cs="Calibri"/>
                <w:sz w:val="22"/>
                <w:szCs w:val="22"/>
              </w:rPr>
              <w:tab/>
            </w:r>
            <w:r w:rsidRPr="006B5DC7">
              <w:rPr>
                <w:rFonts w:ascii="Calibri" w:hAnsi="Calibri" w:cs="Calibri"/>
                <w:sz w:val="22"/>
                <w:szCs w:val="22"/>
              </w:rPr>
              <w:tab/>
              <w:t>No</w:t>
            </w:r>
          </w:p>
          <w:p w14:paraId="502C1979" w14:textId="77777777" w:rsidR="00EF1137" w:rsidRPr="006B5DC7" w:rsidRDefault="00EF1137" w:rsidP="006B5DC7">
            <w:pPr>
              <w:jc w:val="both"/>
              <w:rPr>
                <w:rFonts w:ascii="Calibri" w:hAnsi="Calibri" w:cs="Calibri"/>
                <w:sz w:val="22"/>
                <w:szCs w:val="22"/>
              </w:rPr>
            </w:pPr>
          </w:p>
          <w:p w14:paraId="46DA1EEC"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Comment:</w:t>
            </w:r>
          </w:p>
          <w:p w14:paraId="38E10B5E" w14:textId="77777777" w:rsidR="00EF1137" w:rsidRPr="006B5DC7" w:rsidRDefault="00EF1137" w:rsidP="006B5DC7">
            <w:pPr>
              <w:jc w:val="both"/>
              <w:rPr>
                <w:rFonts w:ascii="Calibri" w:hAnsi="Calibri" w:cs="Calibri"/>
                <w:sz w:val="22"/>
                <w:szCs w:val="22"/>
              </w:rPr>
            </w:pPr>
          </w:p>
          <w:p w14:paraId="2C7DE180" w14:textId="77777777" w:rsidR="00EF1137" w:rsidRPr="006B5DC7" w:rsidRDefault="00EF1137" w:rsidP="006B5DC7">
            <w:pPr>
              <w:jc w:val="both"/>
              <w:rPr>
                <w:rFonts w:ascii="Calibri" w:hAnsi="Calibri" w:cs="Calibri"/>
                <w:sz w:val="22"/>
                <w:szCs w:val="22"/>
              </w:rPr>
            </w:pPr>
          </w:p>
          <w:p w14:paraId="7440C8DC" w14:textId="77777777" w:rsidR="00EF1137" w:rsidRPr="006B5DC7" w:rsidRDefault="00006642" w:rsidP="006B5DC7">
            <w:pPr>
              <w:spacing w:after="60"/>
              <w:jc w:val="both"/>
              <w:rPr>
                <w:rFonts w:ascii="Calibri" w:hAnsi="Calibri" w:cs="Calibri"/>
                <w:sz w:val="22"/>
                <w:szCs w:val="22"/>
              </w:rPr>
            </w:pPr>
            <w:r w:rsidRPr="006B5DC7">
              <w:rPr>
                <w:rFonts w:ascii="Calibri" w:hAnsi="Calibri" w:cs="Calibri"/>
                <w:sz w:val="22"/>
                <w:szCs w:val="22"/>
              </w:rPr>
              <w:t>Reviewed by:</w:t>
            </w:r>
            <w:r w:rsidR="00EF1137" w:rsidRPr="006B5DC7">
              <w:rPr>
                <w:rFonts w:ascii="Calibri" w:hAnsi="Calibri" w:cs="Calibri"/>
                <w:sz w:val="22"/>
                <w:szCs w:val="22"/>
              </w:rPr>
              <w:tab/>
            </w:r>
          </w:p>
        </w:tc>
      </w:tr>
    </w:tbl>
    <w:p w14:paraId="1C372A1F" w14:textId="77777777" w:rsidR="00EF1137" w:rsidRPr="006B5DC7" w:rsidRDefault="00EF1137" w:rsidP="006B5DC7">
      <w:pPr>
        <w:jc w:val="both"/>
        <w:rPr>
          <w:rFonts w:ascii="Calibri" w:hAnsi="Calibri" w:cs="Calibri"/>
          <w:sz w:val="22"/>
          <w:szCs w:val="22"/>
        </w:rPr>
      </w:pPr>
    </w:p>
    <w:p w14:paraId="0B57A7C7" w14:textId="77777777" w:rsidR="00395E08" w:rsidRPr="006B5DC7" w:rsidRDefault="00395E08" w:rsidP="006B5DC7">
      <w:pPr>
        <w:spacing w:after="240"/>
        <w:jc w:val="both"/>
        <w:rPr>
          <w:rFonts w:ascii="Calibri" w:hAnsi="Calibri" w:cs="Calibri"/>
          <w:b/>
          <w:sz w:val="32"/>
          <w:szCs w:val="22"/>
        </w:rPr>
      </w:pPr>
      <w:r w:rsidRPr="006B5DC7">
        <w:rPr>
          <w:rFonts w:ascii="Calibri" w:hAnsi="Calibri" w:cs="Calibri"/>
          <w:sz w:val="32"/>
          <w:szCs w:val="22"/>
        </w:rPr>
        <w:br w:type="page"/>
      </w:r>
      <w:r w:rsidRPr="006B5DC7">
        <w:rPr>
          <w:rFonts w:ascii="Calibri" w:hAnsi="Calibri" w:cs="Calibri"/>
          <w:b/>
          <w:sz w:val="32"/>
          <w:szCs w:val="22"/>
        </w:rPr>
        <w:t>Assessment of New Mothers</w:t>
      </w:r>
    </w:p>
    <w:tbl>
      <w:tblPr>
        <w:tblW w:w="5000" w:type="pct"/>
        <w:jc w:val="center"/>
        <w:tblLook w:val="0000" w:firstRow="0" w:lastRow="0" w:firstColumn="0" w:lastColumn="0" w:noHBand="0" w:noVBand="0"/>
      </w:tblPr>
      <w:tblGrid>
        <w:gridCol w:w="1726"/>
        <w:gridCol w:w="2376"/>
        <w:gridCol w:w="2590"/>
        <w:gridCol w:w="2378"/>
      </w:tblGrid>
      <w:tr w:rsidR="006B5DC7" w:rsidRPr="006B5DC7" w14:paraId="121092B4" w14:textId="77777777" w:rsidTr="00194DE3">
        <w:trPr>
          <w:trHeight w:val="432"/>
          <w:jc w:val="center"/>
        </w:trPr>
        <w:tc>
          <w:tcPr>
            <w:tcW w:w="951" w:type="pct"/>
            <w:vAlign w:val="bottom"/>
          </w:tcPr>
          <w:p w14:paraId="3CCC3FD4" w14:textId="77777777" w:rsidR="00EF1137" w:rsidRPr="006B5DC7" w:rsidRDefault="00EF1137" w:rsidP="006B5DC7">
            <w:pPr>
              <w:numPr>
                <w:ilvl w:val="12"/>
                <w:numId w:val="0"/>
              </w:numPr>
              <w:jc w:val="both"/>
              <w:rPr>
                <w:rFonts w:ascii="Calibri" w:hAnsi="Calibri" w:cs="Calibri"/>
                <w:b/>
                <w:sz w:val="22"/>
                <w:szCs w:val="22"/>
              </w:rPr>
            </w:pPr>
            <w:r w:rsidRPr="006B5DC7">
              <w:rPr>
                <w:rFonts w:ascii="Calibri" w:hAnsi="Calibri" w:cs="Calibri"/>
                <w:b/>
                <w:sz w:val="22"/>
                <w:szCs w:val="22"/>
              </w:rPr>
              <w:t>Name:</w:t>
            </w:r>
            <w:r w:rsidRPr="006B5DC7">
              <w:rPr>
                <w:rFonts w:ascii="Calibri" w:hAnsi="Calibri" w:cs="Calibri"/>
                <w:b/>
                <w:sz w:val="22"/>
                <w:szCs w:val="22"/>
              </w:rPr>
              <w:tab/>
            </w:r>
          </w:p>
        </w:tc>
        <w:tc>
          <w:tcPr>
            <w:tcW w:w="1310" w:type="pct"/>
            <w:tcBorders>
              <w:bottom w:val="single" w:sz="4" w:space="0" w:color="auto"/>
            </w:tcBorders>
            <w:vAlign w:val="bottom"/>
          </w:tcPr>
          <w:p w14:paraId="02B98D3F" w14:textId="77777777" w:rsidR="00EF1137" w:rsidRPr="006B5DC7" w:rsidRDefault="0071207E" w:rsidP="006B5DC7">
            <w:pPr>
              <w:numPr>
                <w:ilvl w:val="12"/>
                <w:numId w:val="0"/>
              </w:numPr>
              <w:jc w:val="both"/>
              <w:rPr>
                <w:rFonts w:ascii="Calibri" w:hAnsi="Calibri" w:cs="Calibri"/>
                <w:b/>
                <w:sz w:val="22"/>
                <w:szCs w:val="22"/>
              </w:rPr>
            </w:pPr>
            <w:r w:rsidRPr="006B5DC7">
              <w:rPr>
                <w:rFonts w:ascii="Calibri" w:hAnsi="Calibri" w:cs="Calibri"/>
                <w:sz w:val="22"/>
                <w:szCs w:val="22"/>
              </w:rPr>
              <w:fldChar w:fldCharType="begin">
                <w:ffData>
                  <w:name w:val="Text1"/>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1428" w:type="pct"/>
            <w:vAlign w:val="bottom"/>
          </w:tcPr>
          <w:p w14:paraId="236C6C93" w14:textId="77777777" w:rsidR="00EF1137" w:rsidRPr="006B5DC7" w:rsidRDefault="00EF1137" w:rsidP="006B5DC7">
            <w:pPr>
              <w:numPr>
                <w:ilvl w:val="12"/>
                <w:numId w:val="0"/>
              </w:numPr>
              <w:tabs>
                <w:tab w:val="left" w:pos="994"/>
              </w:tabs>
              <w:jc w:val="both"/>
              <w:rPr>
                <w:rFonts w:ascii="Calibri" w:hAnsi="Calibri" w:cs="Calibri"/>
                <w:b/>
                <w:sz w:val="22"/>
                <w:szCs w:val="22"/>
              </w:rPr>
            </w:pPr>
            <w:r w:rsidRPr="006B5DC7">
              <w:rPr>
                <w:rFonts w:ascii="Calibri" w:hAnsi="Calibri" w:cs="Calibri"/>
                <w:b/>
                <w:sz w:val="22"/>
                <w:szCs w:val="22"/>
              </w:rPr>
              <w:t>Date of Birth</w:t>
            </w:r>
            <w:r w:rsidRPr="006B5DC7">
              <w:rPr>
                <w:rFonts w:ascii="Calibri" w:hAnsi="Calibri" w:cs="Calibri"/>
                <w:b/>
                <w:bCs/>
                <w:sz w:val="22"/>
                <w:szCs w:val="22"/>
              </w:rPr>
              <w:t>:</w:t>
            </w:r>
            <w:r w:rsidRPr="006B5DC7">
              <w:rPr>
                <w:rFonts w:ascii="Calibri" w:hAnsi="Calibri" w:cs="Calibri"/>
                <w:sz w:val="22"/>
                <w:szCs w:val="22"/>
              </w:rPr>
              <w:tab/>
            </w:r>
          </w:p>
        </w:tc>
        <w:tc>
          <w:tcPr>
            <w:tcW w:w="1311" w:type="pct"/>
            <w:tcBorders>
              <w:bottom w:val="single" w:sz="4" w:space="0" w:color="auto"/>
            </w:tcBorders>
            <w:vAlign w:val="bottom"/>
          </w:tcPr>
          <w:p w14:paraId="118E1036" w14:textId="77777777" w:rsidR="00EF1137" w:rsidRPr="006B5DC7" w:rsidRDefault="0071207E" w:rsidP="006B5DC7">
            <w:pPr>
              <w:numPr>
                <w:ilvl w:val="12"/>
                <w:numId w:val="0"/>
              </w:numPr>
              <w:tabs>
                <w:tab w:val="left" w:pos="994"/>
              </w:tabs>
              <w:jc w:val="both"/>
              <w:rPr>
                <w:rFonts w:ascii="Calibri" w:hAnsi="Calibri" w:cs="Calibri"/>
                <w:b/>
                <w:sz w:val="22"/>
                <w:szCs w:val="22"/>
              </w:rPr>
            </w:pPr>
            <w:r w:rsidRPr="006B5DC7">
              <w:rPr>
                <w:rFonts w:ascii="Calibri" w:hAnsi="Calibri" w:cs="Calibri"/>
                <w:sz w:val="22"/>
                <w:szCs w:val="22"/>
              </w:rPr>
              <w:fldChar w:fldCharType="begin">
                <w:ffData>
                  <w:name w:val="Text10"/>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1E33E4B4" w14:textId="77777777" w:rsidTr="00194DE3">
        <w:trPr>
          <w:trHeight w:val="432"/>
          <w:jc w:val="center"/>
        </w:trPr>
        <w:tc>
          <w:tcPr>
            <w:tcW w:w="951" w:type="pct"/>
            <w:vAlign w:val="bottom"/>
          </w:tcPr>
          <w:p w14:paraId="20D8C7E1" w14:textId="77777777" w:rsidR="00EF1137" w:rsidRPr="006B5DC7" w:rsidRDefault="00EF1137" w:rsidP="006B5DC7">
            <w:pPr>
              <w:numPr>
                <w:ilvl w:val="12"/>
                <w:numId w:val="0"/>
              </w:numPr>
              <w:jc w:val="both"/>
              <w:rPr>
                <w:rFonts w:ascii="Calibri" w:hAnsi="Calibri" w:cs="Calibri"/>
                <w:b/>
                <w:sz w:val="22"/>
                <w:szCs w:val="22"/>
              </w:rPr>
            </w:pPr>
            <w:r w:rsidRPr="006B5DC7">
              <w:rPr>
                <w:rFonts w:ascii="Calibri" w:hAnsi="Calibri" w:cs="Calibri"/>
                <w:b/>
                <w:sz w:val="22"/>
                <w:szCs w:val="22"/>
              </w:rPr>
              <w:t xml:space="preserve">Job Title: </w:t>
            </w:r>
          </w:p>
        </w:tc>
        <w:tc>
          <w:tcPr>
            <w:tcW w:w="1310" w:type="pct"/>
            <w:tcBorders>
              <w:top w:val="single" w:sz="4" w:space="0" w:color="auto"/>
              <w:bottom w:val="single" w:sz="4" w:space="0" w:color="auto"/>
            </w:tcBorders>
            <w:vAlign w:val="bottom"/>
          </w:tcPr>
          <w:p w14:paraId="3778B6F7" w14:textId="77777777" w:rsidR="00EF1137" w:rsidRPr="006B5DC7" w:rsidRDefault="0071207E" w:rsidP="006B5DC7">
            <w:pPr>
              <w:numPr>
                <w:ilvl w:val="12"/>
                <w:numId w:val="0"/>
              </w:numPr>
              <w:jc w:val="both"/>
              <w:rPr>
                <w:rFonts w:ascii="Calibri" w:hAnsi="Calibri" w:cs="Calibri"/>
                <w:b/>
                <w:sz w:val="22"/>
                <w:szCs w:val="22"/>
              </w:rPr>
            </w:pPr>
            <w:r w:rsidRPr="006B5DC7">
              <w:rPr>
                <w:rFonts w:ascii="Calibri" w:hAnsi="Calibri" w:cs="Calibri"/>
                <w:sz w:val="22"/>
                <w:szCs w:val="22"/>
              </w:rPr>
              <w:fldChar w:fldCharType="begin">
                <w:ffData>
                  <w:name w:val="Text3"/>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1428" w:type="pct"/>
            <w:vAlign w:val="bottom"/>
          </w:tcPr>
          <w:p w14:paraId="2D0FEC5C" w14:textId="77777777" w:rsidR="00EF1137" w:rsidRPr="006B5DC7" w:rsidRDefault="00EF1137" w:rsidP="006B5DC7">
            <w:pPr>
              <w:numPr>
                <w:ilvl w:val="12"/>
                <w:numId w:val="0"/>
              </w:numPr>
              <w:tabs>
                <w:tab w:val="left" w:pos="994"/>
              </w:tabs>
              <w:jc w:val="both"/>
              <w:rPr>
                <w:rFonts w:ascii="Calibri" w:hAnsi="Calibri" w:cs="Calibri"/>
                <w:b/>
                <w:sz w:val="22"/>
                <w:szCs w:val="22"/>
              </w:rPr>
            </w:pPr>
            <w:r w:rsidRPr="006B5DC7">
              <w:rPr>
                <w:rFonts w:ascii="Calibri" w:hAnsi="Calibri" w:cs="Calibri"/>
                <w:b/>
                <w:sz w:val="22"/>
                <w:szCs w:val="22"/>
              </w:rPr>
              <w:t xml:space="preserve">Department: </w:t>
            </w:r>
            <w:r w:rsidRPr="006B5DC7">
              <w:rPr>
                <w:rFonts w:ascii="Calibri" w:hAnsi="Calibri" w:cs="Calibri"/>
                <w:b/>
                <w:sz w:val="22"/>
                <w:szCs w:val="22"/>
              </w:rPr>
              <w:tab/>
            </w:r>
          </w:p>
        </w:tc>
        <w:tc>
          <w:tcPr>
            <w:tcW w:w="1311" w:type="pct"/>
            <w:tcBorders>
              <w:top w:val="single" w:sz="4" w:space="0" w:color="auto"/>
              <w:bottom w:val="single" w:sz="4" w:space="0" w:color="auto"/>
            </w:tcBorders>
            <w:vAlign w:val="bottom"/>
          </w:tcPr>
          <w:p w14:paraId="56EB5BF7" w14:textId="77777777" w:rsidR="00EF1137" w:rsidRPr="006B5DC7" w:rsidRDefault="0071207E" w:rsidP="006B5DC7">
            <w:pPr>
              <w:numPr>
                <w:ilvl w:val="12"/>
                <w:numId w:val="0"/>
              </w:numPr>
              <w:tabs>
                <w:tab w:val="left" w:pos="994"/>
              </w:tabs>
              <w:jc w:val="both"/>
              <w:rPr>
                <w:rFonts w:ascii="Calibri" w:hAnsi="Calibri" w:cs="Calibri"/>
                <w:b/>
                <w:sz w:val="22"/>
                <w:szCs w:val="22"/>
              </w:rPr>
            </w:pPr>
            <w:r w:rsidRPr="006B5DC7">
              <w:rPr>
                <w:rFonts w:ascii="Calibri" w:hAnsi="Calibri" w:cs="Calibri"/>
                <w:sz w:val="22"/>
                <w:szCs w:val="22"/>
              </w:rPr>
              <w:fldChar w:fldCharType="begin">
                <w:ffData>
                  <w:name w:val="Text4"/>
                  <w:enabled/>
                  <w:calcOnExit w:val="0"/>
                  <w:textInput>
                    <w:type w:val="date"/>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2073D613" w14:textId="77777777" w:rsidTr="00194DE3">
        <w:trPr>
          <w:jc w:val="center"/>
        </w:trPr>
        <w:tc>
          <w:tcPr>
            <w:tcW w:w="951" w:type="pct"/>
            <w:vAlign w:val="bottom"/>
          </w:tcPr>
          <w:p w14:paraId="47D99C4A" w14:textId="77777777" w:rsidR="00EF1137" w:rsidRPr="006B5DC7" w:rsidRDefault="00EF1137" w:rsidP="006B5DC7">
            <w:pPr>
              <w:numPr>
                <w:ilvl w:val="12"/>
                <w:numId w:val="0"/>
              </w:numPr>
              <w:jc w:val="both"/>
              <w:rPr>
                <w:rFonts w:ascii="Calibri" w:hAnsi="Calibri" w:cs="Calibri"/>
                <w:b/>
                <w:sz w:val="22"/>
                <w:szCs w:val="22"/>
              </w:rPr>
            </w:pPr>
            <w:r w:rsidRPr="006B5DC7">
              <w:rPr>
                <w:rFonts w:ascii="Calibri" w:hAnsi="Calibri" w:cs="Calibri"/>
                <w:b/>
                <w:sz w:val="22"/>
                <w:szCs w:val="22"/>
              </w:rPr>
              <w:t xml:space="preserve">Line Manager: </w:t>
            </w:r>
          </w:p>
        </w:tc>
        <w:tc>
          <w:tcPr>
            <w:tcW w:w="1310" w:type="pct"/>
            <w:tcBorders>
              <w:top w:val="single" w:sz="4" w:space="0" w:color="auto"/>
              <w:bottom w:val="single" w:sz="4" w:space="0" w:color="auto"/>
            </w:tcBorders>
            <w:vAlign w:val="bottom"/>
          </w:tcPr>
          <w:p w14:paraId="024DA6FE" w14:textId="77777777" w:rsidR="00EF1137" w:rsidRPr="006B5DC7" w:rsidRDefault="0071207E" w:rsidP="006B5DC7">
            <w:pPr>
              <w:numPr>
                <w:ilvl w:val="12"/>
                <w:numId w:val="0"/>
              </w:numPr>
              <w:jc w:val="both"/>
              <w:rPr>
                <w:rFonts w:ascii="Calibri" w:hAnsi="Calibri" w:cs="Calibri"/>
                <w:b/>
                <w:sz w:val="22"/>
                <w:szCs w:val="22"/>
              </w:rPr>
            </w:pPr>
            <w:r w:rsidRPr="006B5DC7">
              <w:rPr>
                <w:rFonts w:ascii="Calibri" w:hAnsi="Calibri" w:cs="Calibri"/>
                <w:sz w:val="22"/>
                <w:szCs w:val="22"/>
              </w:rPr>
              <w:fldChar w:fldCharType="begin">
                <w:ffData>
                  <w:name w:val="Text5"/>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r w:rsidR="00EF1137" w:rsidRPr="006B5DC7">
              <w:rPr>
                <w:rFonts w:ascii="Calibri" w:hAnsi="Calibri" w:cs="Calibri"/>
                <w:b/>
                <w:sz w:val="22"/>
                <w:szCs w:val="22"/>
              </w:rPr>
              <w:tab/>
            </w:r>
          </w:p>
        </w:tc>
        <w:tc>
          <w:tcPr>
            <w:tcW w:w="1428" w:type="pct"/>
            <w:vAlign w:val="bottom"/>
          </w:tcPr>
          <w:p w14:paraId="780C0528" w14:textId="77777777" w:rsidR="00EF1137" w:rsidRPr="006B5DC7" w:rsidRDefault="00EF1137" w:rsidP="006B5DC7">
            <w:pPr>
              <w:numPr>
                <w:ilvl w:val="12"/>
                <w:numId w:val="0"/>
              </w:numPr>
              <w:tabs>
                <w:tab w:val="left" w:pos="994"/>
              </w:tabs>
              <w:jc w:val="both"/>
              <w:rPr>
                <w:rFonts w:ascii="Calibri" w:hAnsi="Calibri" w:cs="Calibri"/>
                <w:b/>
                <w:sz w:val="22"/>
                <w:szCs w:val="22"/>
              </w:rPr>
            </w:pPr>
            <w:r w:rsidRPr="006B5DC7">
              <w:rPr>
                <w:rFonts w:ascii="Calibri" w:hAnsi="Calibri" w:cs="Calibri"/>
                <w:b/>
                <w:sz w:val="22"/>
                <w:szCs w:val="22"/>
              </w:rPr>
              <w:t>No of weeks after baby’s birth (</w:t>
            </w:r>
            <w:proofErr w:type="spellStart"/>
            <w:r w:rsidRPr="006B5DC7">
              <w:rPr>
                <w:rFonts w:ascii="Calibri" w:hAnsi="Calibri" w:cs="Calibri"/>
                <w:b/>
                <w:sz w:val="22"/>
                <w:szCs w:val="22"/>
              </w:rPr>
              <w:t>post partum</w:t>
            </w:r>
            <w:proofErr w:type="spellEnd"/>
            <w:r w:rsidRPr="006B5DC7">
              <w:rPr>
                <w:rFonts w:ascii="Calibri" w:hAnsi="Calibri" w:cs="Calibri"/>
                <w:b/>
                <w:sz w:val="22"/>
                <w:szCs w:val="22"/>
              </w:rPr>
              <w:t>):</w:t>
            </w:r>
          </w:p>
        </w:tc>
        <w:tc>
          <w:tcPr>
            <w:tcW w:w="1311" w:type="pct"/>
            <w:tcBorders>
              <w:top w:val="single" w:sz="4" w:space="0" w:color="auto"/>
              <w:bottom w:val="single" w:sz="4" w:space="0" w:color="auto"/>
            </w:tcBorders>
            <w:vAlign w:val="bottom"/>
          </w:tcPr>
          <w:p w14:paraId="002EDA28" w14:textId="77777777" w:rsidR="00EF1137" w:rsidRPr="006B5DC7" w:rsidRDefault="0071207E" w:rsidP="006B5DC7">
            <w:pPr>
              <w:numPr>
                <w:ilvl w:val="12"/>
                <w:numId w:val="0"/>
              </w:numPr>
              <w:tabs>
                <w:tab w:val="left" w:pos="994"/>
              </w:tabs>
              <w:jc w:val="both"/>
              <w:rPr>
                <w:rFonts w:ascii="Calibri" w:hAnsi="Calibri" w:cs="Calibri"/>
                <w:b/>
                <w:sz w:val="22"/>
                <w:szCs w:val="22"/>
              </w:rPr>
            </w:pPr>
            <w:r w:rsidRPr="006B5DC7">
              <w:rPr>
                <w:rFonts w:ascii="Calibri" w:hAnsi="Calibri" w:cs="Calibri"/>
                <w:sz w:val="22"/>
                <w:szCs w:val="22"/>
              </w:rPr>
              <w:fldChar w:fldCharType="begin">
                <w:ffData>
                  <w:name w:val="Text6"/>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bl>
    <w:p w14:paraId="24EDE119" w14:textId="77777777" w:rsidR="00EF1137" w:rsidRPr="006B5DC7" w:rsidRDefault="00EF1137" w:rsidP="006B5DC7">
      <w:pPr>
        <w:jc w:val="both"/>
        <w:rPr>
          <w:rFonts w:ascii="Calibri" w:hAnsi="Calibri" w:cs="Calibri"/>
          <w:sz w:val="22"/>
          <w:szCs w:val="22"/>
        </w:rPr>
        <w:sectPr w:rsidR="00EF1137" w:rsidRPr="006B5DC7" w:rsidSect="00701658">
          <w:footerReference w:type="default" r:id="rId10"/>
          <w:pgSz w:w="11906" w:h="16838" w:code="9"/>
          <w:pgMar w:top="851" w:right="1418" w:bottom="1418" w:left="1418" w:header="720" w:footer="720" w:gutter="0"/>
          <w:cols w:space="720"/>
          <w:docGrid w:linePitch="299"/>
        </w:sectPr>
      </w:pPr>
    </w:p>
    <w:p w14:paraId="54E132B4" w14:textId="77777777" w:rsidR="00EF1137" w:rsidRPr="006B5DC7" w:rsidRDefault="00EF1137" w:rsidP="006B5DC7">
      <w:pPr>
        <w:jc w:val="both"/>
        <w:rPr>
          <w:rFonts w:ascii="Calibri" w:hAnsi="Calibri" w:cs="Calibri"/>
          <w:sz w:val="22"/>
          <w:szCs w:val="22"/>
        </w:rPr>
      </w:pPr>
    </w:p>
    <w:p w14:paraId="5E630D30" w14:textId="77777777" w:rsidR="00395E08" w:rsidRPr="006B5DC7" w:rsidRDefault="00395E08" w:rsidP="006B5DC7">
      <w:pPr>
        <w:jc w:val="both"/>
        <w:rPr>
          <w:rFonts w:ascii="Calibri" w:hAnsi="Calibri" w:cs="Calibri"/>
          <w:sz w:val="22"/>
          <w:szCs w:val="22"/>
        </w:rPr>
      </w:pPr>
    </w:p>
    <w:p w14:paraId="18FDD690" w14:textId="77777777" w:rsidR="00EF1137" w:rsidRPr="006B5DC7" w:rsidRDefault="00EF1137" w:rsidP="006B5DC7">
      <w:pPr>
        <w:numPr>
          <w:ilvl w:val="0"/>
          <w:numId w:val="5"/>
        </w:numPr>
        <w:tabs>
          <w:tab w:val="clear" w:pos="720"/>
          <w:tab w:val="num" w:pos="330"/>
        </w:tabs>
        <w:ind w:left="330" w:hanging="330"/>
        <w:jc w:val="both"/>
        <w:rPr>
          <w:rFonts w:ascii="Calibri" w:hAnsi="Calibri" w:cs="Calibri"/>
          <w:sz w:val="22"/>
          <w:szCs w:val="22"/>
        </w:rPr>
      </w:pPr>
      <w:r w:rsidRPr="006B5DC7">
        <w:rPr>
          <w:rFonts w:ascii="Calibri" w:hAnsi="Calibri" w:cs="Calibri"/>
          <w:sz w:val="22"/>
          <w:szCs w:val="22"/>
        </w:rPr>
        <w:t>If the employee has health problems as a result of her pregnancy or labour, it is appropriate to refer her to Occupational Health</w:t>
      </w:r>
    </w:p>
    <w:p w14:paraId="5D1D09E8" w14:textId="77777777" w:rsidR="00EF1137" w:rsidRPr="006B5DC7" w:rsidRDefault="00EF1137" w:rsidP="006B5DC7">
      <w:pPr>
        <w:numPr>
          <w:ilvl w:val="0"/>
          <w:numId w:val="5"/>
        </w:numPr>
        <w:tabs>
          <w:tab w:val="clear" w:pos="720"/>
          <w:tab w:val="num" w:pos="330"/>
        </w:tabs>
        <w:ind w:left="330" w:hanging="330"/>
        <w:jc w:val="both"/>
        <w:rPr>
          <w:rFonts w:ascii="Calibri" w:hAnsi="Calibri" w:cs="Calibri"/>
          <w:sz w:val="22"/>
          <w:szCs w:val="22"/>
        </w:rPr>
      </w:pPr>
      <w:r w:rsidRPr="006B5DC7">
        <w:rPr>
          <w:rFonts w:ascii="Calibri" w:hAnsi="Calibri" w:cs="Calibri"/>
          <w:sz w:val="22"/>
          <w:szCs w:val="22"/>
        </w:rPr>
        <w:t>If the employee is expressing milk, suitable facilities to carry this out and store the milk will need to be provided.</w:t>
      </w:r>
    </w:p>
    <w:p w14:paraId="3E1200F1" w14:textId="77777777" w:rsidR="00EF1137" w:rsidRPr="006B5DC7" w:rsidRDefault="00EF1137" w:rsidP="006B5DC7">
      <w:pPr>
        <w:jc w:val="both"/>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656"/>
        <w:gridCol w:w="656"/>
        <w:gridCol w:w="4990"/>
      </w:tblGrid>
      <w:tr w:rsidR="006B5DC7" w:rsidRPr="006B5DC7" w14:paraId="43C40178" w14:textId="77777777" w:rsidTr="00F81F79">
        <w:trPr>
          <w:tblHeader/>
        </w:trPr>
        <w:tc>
          <w:tcPr>
            <w:tcW w:w="1522" w:type="pct"/>
          </w:tcPr>
          <w:p w14:paraId="53BAFA76"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Hazard</w:t>
            </w:r>
          </w:p>
        </w:tc>
        <w:tc>
          <w:tcPr>
            <w:tcW w:w="724" w:type="pct"/>
            <w:gridSpan w:val="2"/>
          </w:tcPr>
          <w:p w14:paraId="472763B3"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Risk</w:t>
            </w:r>
          </w:p>
          <w:p w14:paraId="4D2893E8"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 xml:space="preserve"> Yes      No</w:t>
            </w:r>
          </w:p>
        </w:tc>
        <w:tc>
          <w:tcPr>
            <w:tcW w:w="2754" w:type="pct"/>
          </w:tcPr>
          <w:p w14:paraId="28BF08DE"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Possible solution</w:t>
            </w:r>
          </w:p>
        </w:tc>
      </w:tr>
      <w:tr w:rsidR="006B5DC7" w:rsidRPr="006B5DC7" w14:paraId="6842F6D3" w14:textId="77777777" w:rsidTr="00194DE3">
        <w:trPr>
          <w:cantSplit/>
        </w:trPr>
        <w:tc>
          <w:tcPr>
            <w:tcW w:w="1522" w:type="pct"/>
          </w:tcPr>
          <w:p w14:paraId="517923BF"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For women who have had a caesarean section:</w:t>
            </w:r>
          </w:p>
          <w:p w14:paraId="2F5D3758"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1. Does the employees job involve:</w:t>
            </w:r>
          </w:p>
          <w:p w14:paraId="26210675" w14:textId="77777777" w:rsidR="00EF1137" w:rsidRPr="006B5DC7" w:rsidRDefault="00EF1137" w:rsidP="006B5DC7">
            <w:pPr>
              <w:ind w:left="284"/>
              <w:jc w:val="both"/>
              <w:rPr>
                <w:rFonts w:ascii="Calibri" w:hAnsi="Calibri" w:cs="Calibri"/>
                <w:sz w:val="22"/>
                <w:szCs w:val="22"/>
              </w:rPr>
            </w:pPr>
            <w:r w:rsidRPr="006B5DC7">
              <w:rPr>
                <w:rFonts w:ascii="Calibri" w:hAnsi="Calibri" w:cs="Calibri"/>
                <w:sz w:val="22"/>
                <w:szCs w:val="22"/>
              </w:rPr>
              <w:t>Reaching?</w:t>
            </w:r>
          </w:p>
          <w:p w14:paraId="5C018806" w14:textId="77777777" w:rsidR="00EF1137" w:rsidRPr="006B5DC7" w:rsidRDefault="00EF1137" w:rsidP="006B5DC7">
            <w:pPr>
              <w:ind w:left="284"/>
              <w:jc w:val="both"/>
              <w:rPr>
                <w:rFonts w:ascii="Calibri" w:hAnsi="Calibri" w:cs="Calibri"/>
                <w:sz w:val="22"/>
                <w:szCs w:val="22"/>
              </w:rPr>
            </w:pPr>
            <w:r w:rsidRPr="006B5DC7">
              <w:rPr>
                <w:rFonts w:ascii="Calibri" w:hAnsi="Calibri" w:cs="Calibri"/>
                <w:sz w:val="22"/>
                <w:szCs w:val="22"/>
              </w:rPr>
              <w:t>Stretching?</w:t>
            </w:r>
          </w:p>
          <w:p w14:paraId="41CC3FFF" w14:textId="77777777" w:rsidR="00EF1137" w:rsidRPr="006B5DC7" w:rsidRDefault="00EF1137" w:rsidP="006B5DC7">
            <w:pPr>
              <w:ind w:left="284"/>
              <w:jc w:val="both"/>
              <w:rPr>
                <w:rFonts w:ascii="Calibri" w:hAnsi="Calibri" w:cs="Calibri"/>
                <w:sz w:val="22"/>
                <w:szCs w:val="22"/>
              </w:rPr>
            </w:pPr>
            <w:r w:rsidRPr="006B5DC7">
              <w:rPr>
                <w:rFonts w:ascii="Calibri" w:hAnsi="Calibri" w:cs="Calibri"/>
                <w:sz w:val="22"/>
                <w:szCs w:val="22"/>
              </w:rPr>
              <w:t>Repetitive Twisting?</w:t>
            </w:r>
          </w:p>
          <w:p w14:paraId="53BFF01A" w14:textId="77777777" w:rsidR="00EF1137" w:rsidRPr="006B5DC7" w:rsidRDefault="00EF1137" w:rsidP="006B5DC7">
            <w:pPr>
              <w:ind w:left="284"/>
              <w:jc w:val="both"/>
              <w:rPr>
                <w:rFonts w:ascii="Calibri" w:hAnsi="Calibri" w:cs="Calibri"/>
                <w:sz w:val="22"/>
                <w:szCs w:val="22"/>
              </w:rPr>
            </w:pPr>
            <w:r w:rsidRPr="006B5DC7">
              <w:rPr>
                <w:rFonts w:ascii="Calibri" w:hAnsi="Calibri" w:cs="Calibri"/>
                <w:sz w:val="22"/>
                <w:szCs w:val="22"/>
              </w:rPr>
              <w:t xml:space="preserve">Lifting/carrying </w:t>
            </w:r>
            <w:r w:rsidR="00D7343E" w:rsidRPr="006B5DC7">
              <w:rPr>
                <w:rFonts w:ascii="Calibri" w:hAnsi="Calibri" w:cs="Calibri"/>
                <w:sz w:val="22"/>
                <w:szCs w:val="22"/>
              </w:rPr>
              <w:t>l</w:t>
            </w:r>
            <w:r w:rsidRPr="006B5DC7">
              <w:rPr>
                <w:rFonts w:ascii="Calibri" w:hAnsi="Calibri" w:cs="Calibri"/>
                <w:sz w:val="22"/>
                <w:szCs w:val="22"/>
              </w:rPr>
              <w:t>oads?</w:t>
            </w:r>
          </w:p>
        </w:tc>
        <w:tc>
          <w:tcPr>
            <w:tcW w:w="362" w:type="pct"/>
          </w:tcPr>
          <w:p w14:paraId="056B06D1" w14:textId="77777777" w:rsidR="00EF1137" w:rsidRPr="006B5DC7" w:rsidRDefault="00EF1137" w:rsidP="006B5DC7">
            <w:pPr>
              <w:jc w:val="both"/>
              <w:rPr>
                <w:rFonts w:ascii="Calibri" w:hAnsi="Calibri" w:cs="Calibri"/>
                <w:sz w:val="22"/>
                <w:szCs w:val="22"/>
              </w:rPr>
            </w:pPr>
          </w:p>
          <w:p w14:paraId="75F12C95" w14:textId="77777777" w:rsidR="00EF1137" w:rsidRPr="006B5DC7" w:rsidRDefault="00EF1137" w:rsidP="006B5DC7">
            <w:pPr>
              <w:jc w:val="both"/>
              <w:rPr>
                <w:rFonts w:ascii="Calibri" w:hAnsi="Calibri" w:cs="Calibri"/>
                <w:sz w:val="22"/>
                <w:szCs w:val="22"/>
              </w:rPr>
            </w:pPr>
          </w:p>
          <w:p w14:paraId="404833DC" w14:textId="77777777" w:rsidR="00EF1137" w:rsidRPr="006B5DC7" w:rsidRDefault="00EF1137" w:rsidP="006B5DC7">
            <w:pPr>
              <w:jc w:val="both"/>
              <w:rPr>
                <w:rFonts w:ascii="Calibri" w:hAnsi="Calibri" w:cs="Calibri"/>
                <w:sz w:val="22"/>
                <w:szCs w:val="22"/>
              </w:rPr>
            </w:pPr>
          </w:p>
          <w:p w14:paraId="2CFA4FC5" w14:textId="77777777" w:rsidR="00EF1137" w:rsidRPr="006B5DC7" w:rsidRDefault="00EF1137" w:rsidP="006B5DC7">
            <w:pPr>
              <w:jc w:val="both"/>
              <w:rPr>
                <w:rFonts w:ascii="Calibri" w:hAnsi="Calibri" w:cs="Calibri"/>
                <w:sz w:val="22"/>
                <w:szCs w:val="22"/>
              </w:rPr>
            </w:pPr>
          </w:p>
          <w:bookmarkStart w:id="50" w:name="Check33"/>
          <w:p w14:paraId="19D31209"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33"/>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0"/>
          </w:p>
          <w:bookmarkStart w:id="51" w:name="Check34"/>
          <w:p w14:paraId="51679219"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34"/>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1"/>
          </w:p>
          <w:bookmarkStart w:id="52" w:name="Check35"/>
          <w:p w14:paraId="0D5CB715"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35"/>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2"/>
          </w:p>
          <w:bookmarkStart w:id="53" w:name="Check36"/>
          <w:p w14:paraId="38E8469E"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36"/>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3"/>
          </w:p>
        </w:tc>
        <w:tc>
          <w:tcPr>
            <w:tcW w:w="362" w:type="pct"/>
          </w:tcPr>
          <w:p w14:paraId="41E9F8C2" w14:textId="77777777" w:rsidR="00EF1137" w:rsidRPr="006B5DC7" w:rsidRDefault="00EF1137" w:rsidP="006B5DC7">
            <w:pPr>
              <w:jc w:val="both"/>
              <w:rPr>
                <w:rFonts w:ascii="Calibri" w:hAnsi="Calibri" w:cs="Calibri"/>
                <w:sz w:val="22"/>
                <w:szCs w:val="22"/>
              </w:rPr>
            </w:pPr>
          </w:p>
          <w:p w14:paraId="47F910C1" w14:textId="77777777" w:rsidR="00EF1137" w:rsidRPr="006B5DC7" w:rsidRDefault="00EF1137" w:rsidP="006B5DC7">
            <w:pPr>
              <w:jc w:val="both"/>
              <w:rPr>
                <w:rFonts w:ascii="Calibri" w:hAnsi="Calibri" w:cs="Calibri"/>
                <w:sz w:val="22"/>
                <w:szCs w:val="22"/>
              </w:rPr>
            </w:pPr>
          </w:p>
          <w:p w14:paraId="390493A1" w14:textId="77777777" w:rsidR="00EF1137" w:rsidRPr="006B5DC7" w:rsidRDefault="00EF1137" w:rsidP="006B5DC7">
            <w:pPr>
              <w:jc w:val="both"/>
              <w:rPr>
                <w:rFonts w:ascii="Calibri" w:hAnsi="Calibri" w:cs="Calibri"/>
                <w:sz w:val="22"/>
                <w:szCs w:val="22"/>
              </w:rPr>
            </w:pPr>
          </w:p>
          <w:p w14:paraId="7FA06751" w14:textId="77777777" w:rsidR="00EF1137" w:rsidRPr="006B5DC7" w:rsidRDefault="00EF1137" w:rsidP="006B5DC7">
            <w:pPr>
              <w:jc w:val="both"/>
              <w:rPr>
                <w:rFonts w:ascii="Calibri" w:hAnsi="Calibri" w:cs="Calibri"/>
                <w:sz w:val="22"/>
                <w:szCs w:val="22"/>
              </w:rPr>
            </w:pPr>
          </w:p>
          <w:bookmarkStart w:id="54" w:name="Check37"/>
          <w:p w14:paraId="47A89AD7"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37"/>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4"/>
          </w:p>
          <w:bookmarkStart w:id="55" w:name="Check38"/>
          <w:p w14:paraId="2A49133B"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38"/>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5"/>
          </w:p>
          <w:bookmarkStart w:id="56" w:name="Check39"/>
          <w:p w14:paraId="50739234"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39"/>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6"/>
          </w:p>
          <w:bookmarkStart w:id="57" w:name="Check40"/>
          <w:p w14:paraId="7CBCB193"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0"/>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7"/>
          </w:p>
        </w:tc>
        <w:tc>
          <w:tcPr>
            <w:tcW w:w="2754" w:type="pct"/>
          </w:tcPr>
          <w:p w14:paraId="6DF548B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Can a mechanical aid be used?</w:t>
            </w:r>
          </w:p>
          <w:p w14:paraId="75F2848A"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Can the task be adapted or automated?</w:t>
            </w:r>
          </w:p>
          <w:p w14:paraId="73D3A508"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 xml:space="preserve">Avoid this part of the job or reduce the length of time spent doing it. </w:t>
            </w:r>
          </w:p>
          <w:p w14:paraId="196F0A56"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Can colleagues offer help with loads?</w:t>
            </w:r>
          </w:p>
          <w:p w14:paraId="53EC4468"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Consider redeployment</w:t>
            </w:r>
          </w:p>
          <w:p w14:paraId="2A092858" w14:textId="77777777" w:rsidR="00EF1137" w:rsidRPr="006B5DC7" w:rsidRDefault="00EF1137" w:rsidP="006B5DC7">
            <w:pPr>
              <w:jc w:val="both"/>
              <w:rPr>
                <w:rFonts w:ascii="Calibri" w:hAnsi="Calibri" w:cs="Calibri"/>
                <w:i/>
                <w:iCs/>
                <w:sz w:val="22"/>
                <w:szCs w:val="22"/>
              </w:rPr>
            </w:pPr>
          </w:p>
          <w:p w14:paraId="3C5D7449" w14:textId="77777777" w:rsidR="00EF1137" w:rsidRPr="006B5DC7" w:rsidRDefault="00EF1137" w:rsidP="006B5DC7">
            <w:pPr>
              <w:jc w:val="both"/>
              <w:rPr>
                <w:rFonts w:ascii="Calibri" w:hAnsi="Calibri" w:cs="Calibri"/>
                <w:b/>
                <w:bCs/>
                <w:sz w:val="22"/>
                <w:szCs w:val="22"/>
              </w:rPr>
            </w:pPr>
            <w:r w:rsidRPr="006B5DC7">
              <w:rPr>
                <w:rFonts w:ascii="Calibri" w:hAnsi="Calibri" w:cs="Calibri"/>
                <w:b/>
                <w:iCs/>
                <w:sz w:val="22"/>
                <w:szCs w:val="22"/>
              </w:rPr>
              <w:t>This will apply for a minimum of 3 months post delivery</w:t>
            </w:r>
          </w:p>
        </w:tc>
      </w:tr>
      <w:tr w:rsidR="006B5DC7" w:rsidRPr="006B5DC7" w14:paraId="69B79F12" w14:textId="77777777" w:rsidTr="00194DE3">
        <w:trPr>
          <w:cantSplit/>
        </w:trPr>
        <w:tc>
          <w:tcPr>
            <w:tcW w:w="1522" w:type="pct"/>
          </w:tcPr>
          <w:p w14:paraId="6C03E27A"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For nursing mothers</w:t>
            </w:r>
          </w:p>
          <w:p w14:paraId="6C145CC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2. Is Non - ionising radiation or Ionising radiation present in any of the work processes that the worker may be exposed to?</w:t>
            </w:r>
          </w:p>
        </w:tc>
        <w:tc>
          <w:tcPr>
            <w:tcW w:w="362" w:type="pct"/>
          </w:tcPr>
          <w:p w14:paraId="64372A75" w14:textId="77777777" w:rsidR="00EF1137" w:rsidRPr="006B5DC7" w:rsidRDefault="00EF1137" w:rsidP="006B5DC7">
            <w:pPr>
              <w:jc w:val="both"/>
              <w:rPr>
                <w:rFonts w:ascii="Calibri" w:hAnsi="Calibri" w:cs="Calibri"/>
                <w:sz w:val="22"/>
                <w:szCs w:val="22"/>
              </w:rPr>
            </w:pPr>
          </w:p>
          <w:bookmarkStart w:id="58" w:name="Check41"/>
          <w:p w14:paraId="3364BC52"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1"/>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8"/>
          </w:p>
        </w:tc>
        <w:tc>
          <w:tcPr>
            <w:tcW w:w="362" w:type="pct"/>
          </w:tcPr>
          <w:p w14:paraId="3A996C42" w14:textId="77777777" w:rsidR="00EF1137" w:rsidRPr="006B5DC7" w:rsidRDefault="00EF1137" w:rsidP="006B5DC7">
            <w:pPr>
              <w:jc w:val="both"/>
              <w:rPr>
                <w:rFonts w:ascii="Calibri" w:hAnsi="Calibri" w:cs="Calibri"/>
                <w:sz w:val="22"/>
                <w:szCs w:val="22"/>
              </w:rPr>
            </w:pPr>
          </w:p>
          <w:bookmarkStart w:id="59" w:name="Check42"/>
          <w:p w14:paraId="2ADAEAFB"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2"/>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59"/>
          </w:p>
        </w:tc>
        <w:tc>
          <w:tcPr>
            <w:tcW w:w="2754" w:type="pct"/>
          </w:tcPr>
          <w:p w14:paraId="2B757235" w14:textId="77777777" w:rsidR="00EF1137" w:rsidRPr="006B5DC7" w:rsidRDefault="00EF1137" w:rsidP="006B5DC7">
            <w:pPr>
              <w:jc w:val="both"/>
              <w:rPr>
                <w:rFonts w:ascii="Calibri" w:hAnsi="Calibri" w:cs="Calibri"/>
                <w:sz w:val="22"/>
                <w:szCs w:val="22"/>
              </w:rPr>
            </w:pPr>
            <w:r w:rsidRPr="006B5DC7">
              <w:rPr>
                <w:rFonts w:ascii="Calibri" w:hAnsi="Calibri" w:cs="Calibri"/>
                <w:b/>
                <w:iCs/>
                <w:sz w:val="22"/>
                <w:szCs w:val="22"/>
              </w:rPr>
              <w:t>Unless</w:t>
            </w:r>
            <w:r w:rsidRPr="006B5DC7">
              <w:rPr>
                <w:rFonts w:ascii="Calibri" w:hAnsi="Calibri" w:cs="Calibri"/>
                <w:sz w:val="22"/>
                <w:szCs w:val="22"/>
              </w:rPr>
              <w:t xml:space="preserve"> a local procedure document specifies guidance:</w:t>
            </w:r>
          </w:p>
          <w:p w14:paraId="53AB189F" w14:textId="77777777" w:rsidR="00EF1137" w:rsidRPr="006B5DC7" w:rsidRDefault="00EF1137" w:rsidP="006B5DC7">
            <w:pPr>
              <w:jc w:val="both"/>
              <w:rPr>
                <w:rFonts w:ascii="Calibri" w:hAnsi="Calibri" w:cs="Calibri"/>
                <w:sz w:val="22"/>
                <w:szCs w:val="22"/>
              </w:rPr>
            </w:pPr>
          </w:p>
          <w:p w14:paraId="65DC5C88"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Avoid and/or redeploy the worker away from the process</w:t>
            </w:r>
          </w:p>
          <w:p w14:paraId="51D6C644" w14:textId="77777777" w:rsidR="00EF1137" w:rsidRPr="006B5DC7" w:rsidRDefault="00EF1137" w:rsidP="006B5DC7">
            <w:pPr>
              <w:jc w:val="both"/>
              <w:rPr>
                <w:rFonts w:ascii="Calibri" w:hAnsi="Calibri" w:cs="Calibri"/>
                <w:sz w:val="22"/>
                <w:szCs w:val="22"/>
              </w:rPr>
            </w:pPr>
          </w:p>
          <w:p w14:paraId="3780F805"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This will apply until the woman is no longer breast-feeding her child.</w:t>
            </w:r>
          </w:p>
        </w:tc>
      </w:tr>
      <w:tr w:rsidR="006B5DC7" w:rsidRPr="006B5DC7" w14:paraId="5F3F7B0F" w14:textId="77777777" w:rsidTr="00194DE3">
        <w:trPr>
          <w:cantSplit/>
        </w:trPr>
        <w:tc>
          <w:tcPr>
            <w:tcW w:w="1522" w:type="pct"/>
          </w:tcPr>
          <w:p w14:paraId="445E6BC7"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For nursing mothers</w:t>
            </w:r>
          </w:p>
          <w:p w14:paraId="75597CE5"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3. Do the work processes involve working with hot environments?</w:t>
            </w:r>
          </w:p>
          <w:p w14:paraId="05194199" w14:textId="77777777" w:rsidR="00EF1137" w:rsidRPr="006B5DC7" w:rsidRDefault="00EF1137" w:rsidP="006B5DC7">
            <w:pPr>
              <w:jc w:val="both"/>
              <w:rPr>
                <w:rFonts w:ascii="Calibri" w:hAnsi="Calibri" w:cs="Calibri"/>
                <w:sz w:val="22"/>
                <w:szCs w:val="22"/>
              </w:rPr>
            </w:pPr>
          </w:p>
        </w:tc>
        <w:tc>
          <w:tcPr>
            <w:tcW w:w="362" w:type="pct"/>
          </w:tcPr>
          <w:p w14:paraId="34F64D58" w14:textId="77777777" w:rsidR="00EF1137" w:rsidRPr="006B5DC7" w:rsidRDefault="00EF1137" w:rsidP="006B5DC7">
            <w:pPr>
              <w:jc w:val="both"/>
              <w:rPr>
                <w:rFonts w:ascii="Calibri" w:hAnsi="Calibri" w:cs="Calibri"/>
                <w:sz w:val="22"/>
                <w:szCs w:val="22"/>
              </w:rPr>
            </w:pPr>
          </w:p>
          <w:bookmarkStart w:id="60" w:name="Check43"/>
          <w:p w14:paraId="6801FCB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3"/>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0"/>
          </w:p>
        </w:tc>
        <w:tc>
          <w:tcPr>
            <w:tcW w:w="362" w:type="pct"/>
          </w:tcPr>
          <w:p w14:paraId="2F49BB59" w14:textId="77777777" w:rsidR="00EF1137" w:rsidRPr="006B5DC7" w:rsidRDefault="00EF1137" w:rsidP="006B5DC7">
            <w:pPr>
              <w:jc w:val="both"/>
              <w:rPr>
                <w:rFonts w:ascii="Calibri" w:hAnsi="Calibri" w:cs="Calibri"/>
                <w:sz w:val="22"/>
                <w:szCs w:val="22"/>
              </w:rPr>
            </w:pPr>
          </w:p>
          <w:bookmarkStart w:id="61" w:name="Check44"/>
          <w:p w14:paraId="3AA51342"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4"/>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1"/>
          </w:p>
        </w:tc>
        <w:tc>
          <w:tcPr>
            <w:tcW w:w="2754" w:type="pct"/>
          </w:tcPr>
          <w:p w14:paraId="69E0A137"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Avoid prolonged exposure to extremes of temperature</w:t>
            </w:r>
          </w:p>
          <w:p w14:paraId="6995BDCE"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Provide rest facilities and access to refreshments and meals.</w:t>
            </w:r>
          </w:p>
          <w:p w14:paraId="309F6739"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Consider redeployment</w:t>
            </w:r>
            <w:r w:rsidR="00BA5B2A" w:rsidRPr="006B5DC7">
              <w:rPr>
                <w:rFonts w:ascii="Calibri" w:hAnsi="Calibri" w:cs="Calibri"/>
                <w:sz w:val="22"/>
                <w:szCs w:val="22"/>
              </w:rPr>
              <w:t>.</w:t>
            </w:r>
          </w:p>
          <w:p w14:paraId="6E47B1F2" w14:textId="77777777" w:rsidR="00BA5B2A" w:rsidRPr="006B5DC7" w:rsidRDefault="00BA5B2A" w:rsidP="006B5DC7">
            <w:pPr>
              <w:jc w:val="both"/>
              <w:rPr>
                <w:rFonts w:ascii="Calibri" w:hAnsi="Calibri" w:cs="Calibri"/>
                <w:sz w:val="22"/>
                <w:szCs w:val="22"/>
              </w:rPr>
            </w:pPr>
          </w:p>
          <w:p w14:paraId="4F82929D" w14:textId="77777777" w:rsidR="00EF1137" w:rsidRPr="006B5DC7" w:rsidRDefault="00EF1137" w:rsidP="006B5DC7">
            <w:pPr>
              <w:jc w:val="both"/>
              <w:rPr>
                <w:rFonts w:ascii="Calibri" w:hAnsi="Calibri" w:cs="Calibri"/>
                <w:b/>
                <w:sz w:val="22"/>
                <w:szCs w:val="22"/>
              </w:rPr>
            </w:pPr>
            <w:r w:rsidRPr="006B5DC7">
              <w:rPr>
                <w:rFonts w:ascii="Calibri" w:hAnsi="Calibri" w:cs="Calibri"/>
                <w:b/>
                <w:iCs/>
                <w:sz w:val="22"/>
                <w:szCs w:val="22"/>
              </w:rPr>
              <w:t>This will apply until the woman is no longer breast-feeding her child.</w:t>
            </w:r>
          </w:p>
        </w:tc>
      </w:tr>
      <w:tr w:rsidR="006B5DC7" w:rsidRPr="006B5DC7" w14:paraId="374B01B2" w14:textId="77777777" w:rsidTr="00BA5B2A">
        <w:trPr>
          <w:cantSplit/>
          <w:trHeight w:val="3430"/>
        </w:trPr>
        <w:tc>
          <w:tcPr>
            <w:tcW w:w="1522" w:type="pct"/>
            <w:vMerge w:val="restart"/>
          </w:tcPr>
          <w:p w14:paraId="2160C91D"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For nursing mothers</w:t>
            </w:r>
          </w:p>
          <w:p w14:paraId="19102F23"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 xml:space="preserve">4. Is the employee working with Chemical Agents? </w:t>
            </w:r>
          </w:p>
          <w:p w14:paraId="1CECFDC6" w14:textId="77777777" w:rsidR="00BA5B2A" w:rsidRPr="006B5DC7" w:rsidRDefault="00EF1137" w:rsidP="006B5DC7">
            <w:pPr>
              <w:tabs>
                <w:tab w:val="left" w:pos="330"/>
              </w:tabs>
              <w:jc w:val="both"/>
              <w:rPr>
                <w:rFonts w:ascii="Calibri" w:hAnsi="Calibri" w:cs="Calibri"/>
                <w:sz w:val="22"/>
                <w:szCs w:val="22"/>
              </w:rPr>
            </w:pPr>
            <w:r w:rsidRPr="006B5DC7">
              <w:rPr>
                <w:rFonts w:ascii="Calibri" w:hAnsi="Calibri" w:cs="Calibri"/>
                <w:sz w:val="22"/>
                <w:szCs w:val="22"/>
              </w:rPr>
              <w:t xml:space="preserve">e.g. </w:t>
            </w:r>
          </w:p>
          <w:p w14:paraId="4AD06747" w14:textId="77777777" w:rsidR="00BA5B2A" w:rsidRPr="006B5DC7" w:rsidRDefault="00EF1137" w:rsidP="006B5DC7">
            <w:pPr>
              <w:tabs>
                <w:tab w:val="left" w:pos="330"/>
              </w:tabs>
              <w:ind w:left="284"/>
              <w:jc w:val="both"/>
              <w:rPr>
                <w:rFonts w:ascii="Calibri" w:hAnsi="Calibri" w:cs="Calibri"/>
                <w:sz w:val="22"/>
                <w:szCs w:val="22"/>
              </w:rPr>
            </w:pPr>
            <w:r w:rsidRPr="006B5DC7">
              <w:rPr>
                <w:rFonts w:ascii="Calibri" w:hAnsi="Calibri" w:cs="Calibri"/>
                <w:sz w:val="22"/>
                <w:szCs w:val="22"/>
              </w:rPr>
              <w:t>Carbon Mon</w:t>
            </w:r>
            <w:r w:rsidR="00BA5B2A" w:rsidRPr="006B5DC7">
              <w:rPr>
                <w:rFonts w:ascii="Calibri" w:hAnsi="Calibri" w:cs="Calibri"/>
                <w:sz w:val="22"/>
                <w:szCs w:val="22"/>
              </w:rPr>
              <w:t xml:space="preserve">oxide </w:t>
            </w:r>
            <w:r w:rsidR="00BA5B2A" w:rsidRPr="006B5DC7">
              <w:rPr>
                <w:rFonts w:ascii="Calibri" w:hAnsi="Calibri" w:cs="Calibri"/>
                <w:sz w:val="22"/>
                <w:szCs w:val="22"/>
              </w:rPr>
              <w:tab/>
            </w:r>
          </w:p>
          <w:p w14:paraId="3816DA2C" w14:textId="77777777" w:rsidR="00BA5B2A" w:rsidRPr="006B5DC7" w:rsidRDefault="00BA5B2A" w:rsidP="006B5DC7">
            <w:pPr>
              <w:tabs>
                <w:tab w:val="left" w:pos="330"/>
              </w:tabs>
              <w:ind w:left="284"/>
              <w:jc w:val="both"/>
              <w:rPr>
                <w:rFonts w:ascii="Calibri" w:hAnsi="Calibri" w:cs="Calibri"/>
                <w:sz w:val="22"/>
                <w:szCs w:val="22"/>
              </w:rPr>
            </w:pPr>
            <w:r w:rsidRPr="006B5DC7">
              <w:rPr>
                <w:rFonts w:ascii="Calibri" w:hAnsi="Calibri" w:cs="Calibri"/>
                <w:sz w:val="22"/>
                <w:szCs w:val="22"/>
              </w:rPr>
              <w:t>Lead and its derivatives</w:t>
            </w:r>
          </w:p>
          <w:p w14:paraId="5FBC997B" w14:textId="77777777" w:rsidR="00BA5B2A" w:rsidRPr="006B5DC7" w:rsidRDefault="00EF1137" w:rsidP="006B5DC7">
            <w:pPr>
              <w:tabs>
                <w:tab w:val="left" w:pos="330"/>
              </w:tabs>
              <w:ind w:left="284"/>
              <w:jc w:val="both"/>
              <w:rPr>
                <w:rFonts w:ascii="Calibri" w:hAnsi="Calibri" w:cs="Calibri"/>
                <w:sz w:val="22"/>
                <w:szCs w:val="22"/>
              </w:rPr>
            </w:pPr>
            <w:r w:rsidRPr="006B5DC7">
              <w:rPr>
                <w:rFonts w:ascii="Calibri" w:hAnsi="Calibri" w:cs="Calibri"/>
                <w:sz w:val="22"/>
                <w:szCs w:val="22"/>
              </w:rPr>
              <w:t>Mercury and it’s derivatives</w:t>
            </w:r>
          </w:p>
          <w:p w14:paraId="6158F92B" w14:textId="77777777" w:rsidR="00EF1137" w:rsidRPr="006B5DC7" w:rsidRDefault="00EF1137" w:rsidP="006B5DC7">
            <w:pPr>
              <w:tabs>
                <w:tab w:val="left" w:pos="330"/>
              </w:tabs>
              <w:ind w:left="284"/>
              <w:jc w:val="both"/>
              <w:rPr>
                <w:rFonts w:ascii="Calibri" w:hAnsi="Calibri" w:cs="Calibri"/>
                <w:sz w:val="22"/>
                <w:szCs w:val="22"/>
              </w:rPr>
            </w:pPr>
            <w:r w:rsidRPr="006B5DC7">
              <w:rPr>
                <w:rFonts w:ascii="Calibri" w:hAnsi="Calibri" w:cs="Calibri"/>
                <w:sz w:val="22"/>
                <w:szCs w:val="22"/>
              </w:rPr>
              <w:t>Substances labelled R40, 45,46,49,61,63,64</w:t>
            </w:r>
          </w:p>
          <w:p w14:paraId="2D5BDFA2" w14:textId="77777777" w:rsidR="00EF1137" w:rsidRPr="006B5DC7" w:rsidRDefault="00EF1137" w:rsidP="006B5DC7">
            <w:pPr>
              <w:jc w:val="both"/>
              <w:rPr>
                <w:rFonts w:ascii="Calibri" w:hAnsi="Calibri" w:cs="Calibri"/>
                <w:sz w:val="22"/>
                <w:szCs w:val="22"/>
              </w:rPr>
            </w:pPr>
          </w:p>
          <w:p w14:paraId="389F0ABE"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Please name the agents (and possible route of entry to the body) that the woman is exposed to in the course of her work.</w:t>
            </w:r>
          </w:p>
        </w:tc>
        <w:tc>
          <w:tcPr>
            <w:tcW w:w="362" w:type="pct"/>
            <w:vMerge w:val="restart"/>
          </w:tcPr>
          <w:p w14:paraId="486BDA0A" w14:textId="77777777" w:rsidR="00EF1137" w:rsidRPr="006B5DC7" w:rsidRDefault="00EF1137" w:rsidP="006B5DC7">
            <w:pPr>
              <w:jc w:val="both"/>
              <w:rPr>
                <w:rFonts w:ascii="Calibri" w:hAnsi="Calibri" w:cs="Calibri"/>
                <w:sz w:val="22"/>
                <w:szCs w:val="22"/>
              </w:rPr>
            </w:pPr>
          </w:p>
          <w:bookmarkStart w:id="62" w:name="Check45"/>
          <w:p w14:paraId="6C988241"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5"/>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2"/>
          </w:p>
        </w:tc>
        <w:tc>
          <w:tcPr>
            <w:tcW w:w="362" w:type="pct"/>
            <w:vMerge w:val="restart"/>
          </w:tcPr>
          <w:p w14:paraId="31C9E28A" w14:textId="77777777" w:rsidR="00EF1137" w:rsidRPr="006B5DC7" w:rsidRDefault="00EF1137" w:rsidP="006B5DC7">
            <w:pPr>
              <w:jc w:val="both"/>
              <w:rPr>
                <w:rFonts w:ascii="Calibri" w:hAnsi="Calibri" w:cs="Calibri"/>
                <w:sz w:val="22"/>
                <w:szCs w:val="22"/>
              </w:rPr>
            </w:pPr>
          </w:p>
          <w:bookmarkStart w:id="63" w:name="Check46"/>
          <w:p w14:paraId="29048367"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6"/>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3"/>
          </w:p>
        </w:tc>
        <w:tc>
          <w:tcPr>
            <w:tcW w:w="2754" w:type="pct"/>
            <w:tcBorders>
              <w:bottom w:val="nil"/>
            </w:tcBorders>
          </w:tcPr>
          <w:p w14:paraId="2D31D3E5"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 xml:space="preserve">Refer to local guidance and COSHH Assessments. </w:t>
            </w:r>
          </w:p>
          <w:p w14:paraId="6B9ACAFC"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 xml:space="preserve">It is best to eliminate the hazard all together, for the benefit of </w:t>
            </w:r>
            <w:r w:rsidRPr="006B5DC7">
              <w:rPr>
                <w:rFonts w:ascii="Calibri" w:hAnsi="Calibri" w:cs="Calibri"/>
                <w:b/>
                <w:sz w:val="22"/>
                <w:szCs w:val="22"/>
              </w:rPr>
              <w:t>all</w:t>
            </w:r>
            <w:r w:rsidRPr="006B5DC7">
              <w:rPr>
                <w:rFonts w:ascii="Calibri" w:hAnsi="Calibri" w:cs="Calibri"/>
                <w:sz w:val="22"/>
                <w:szCs w:val="22"/>
              </w:rPr>
              <w:t xml:space="preserve"> workers. Where this is not possible each substance is subject to risk assessment. The control measure will depend on the risk assessment recommendations. </w:t>
            </w:r>
          </w:p>
          <w:p w14:paraId="2C6A1ABC"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Consider reducing the length of exposure, redeployment, and mechanical processes to reduce human exposure/ adapting the task.</w:t>
            </w:r>
          </w:p>
          <w:p w14:paraId="7D907B6E"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If in doubt avoid exposure.</w:t>
            </w:r>
          </w:p>
          <w:p w14:paraId="2ADC22B3" w14:textId="77777777" w:rsidR="00EF1137" w:rsidRPr="006B5DC7" w:rsidRDefault="00EF1137" w:rsidP="006B5DC7">
            <w:pPr>
              <w:jc w:val="both"/>
              <w:rPr>
                <w:rFonts w:ascii="Calibri" w:hAnsi="Calibri" w:cs="Calibri"/>
                <w:iCs/>
                <w:sz w:val="22"/>
                <w:szCs w:val="22"/>
              </w:rPr>
            </w:pPr>
          </w:p>
          <w:p w14:paraId="5A2BEAB1"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Chemicals used by the worker:</w:t>
            </w:r>
          </w:p>
          <w:p w14:paraId="61D774F2" w14:textId="77777777" w:rsidR="00EF1137" w:rsidRPr="006B5DC7" w:rsidRDefault="00EF1137" w:rsidP="006B5DC7">
            <w:pPr>
              <w:jc w:val="both"/>
              <w:rPr>
                <w:rFonts w:ascii="Calibri" w:hAnsi="Calibri" w:cs="Calibri"/>
                <w:b/>
                <w:bCs/>
                <w:sz w:val="22"/>
                <w:szCs w:val="22"/>
              </w:rPr>
            </w:pPr>
          </w:p>
          <w:bookmarkStart w:id="64" w:name="Text34"/>
          <w:p w14:paraId="21AE504B" w14:textId="77777777" w:rsidR="00EF1137" w:rsidRPr="006B5DC7" w:rsidRDefault="0071207E" w:rsidP="006B5DC7">
            <w:pPr>
              <w:jc w:val="both"/>
              <w:rPr>
                <w:rFonts w:ascii="Calibri" w:hAnsi="Calibri" w:cs="Calibri"/>
                <w:b/>
                <w:bCs/>
                <w:sz w:val="22"/>
                <w:szCs w:val="22"/>
              </w:rPr>
            </w:pPr>
            <w:r w:rsidRPr="006B5DC7">
              <w:rPr>
                <w:rFonts w:ascii="Calibri" w:hAnsi="Calibri" w:cs="Calibri"/>
                <w:b/>
                <w:bCs/>
                <w:sz w:val="22"/>
                <w:szCs w:val="22"/>
              </w:rPr>
              <w:fldChar w:fldCharType="begin">
                <w:ffData>
                  <w:name w:val="Text34"/>
                  <w:enabled/>
                  <w:calcOnExit w:val="0"/>
                  <w:textInput/>
                </w:ffData>
              </w:fldChar>
            </w:r>
            <w:r w:rsidR="00EF1137" w:rsidRPr="006B5DC7">
              <w:rPr>
                <w:rFonts w:ascii="Calibri" w:hAnsi="Calibri" w:cs="Calibri"/>
                <w:b/>
                <w:bCs/>
                <w:sz w:val="22"/>
                <w:szCs w:val="22"/>
              </w:rPr>
              <w:instrText xml:space="preserve"> FORMTEXT </w:instrText>
            </w:r>
            <w:r w:rsidRPr="006B5DC7">
              <w:rPr>
                <w:rFonts w:ascii="Calibri" w:hAnsi="Calibri" w:cs="Calibri"/>
                <w:b/>
                <w:bCs/>
                <w:sz w:val="22"/>
                <w:szCs w:val="22"/>
              </w:rPr>
            </w:r>
            <w:r w:rsidRPr="006B5DC7">
              <w:rPr>
                <w:rFonts w:ascii="Calibri" w:hAnsi="Calibri" w:cs="Calibri"/>
                <w:b/>
                <w:bCs/>
                <w:sz w:val="22"/>
                <w:szCs w:val="22"/>
              </w:rPr>
              <w:fldChar w:fldCharType="separate"/>
            </w:r>
            <w:r w:rsidR="00EF1137" w:rsidRPr="006B5DC7">
              <w:rPr>
                <w:rFonts w:ascii="Calibri" w:hAnsi="Calibri" w:cs="Calibri"/>
                <w:b/>
                <w:bCs/>
                <w:sz w:val="22"/>
                <w:szCs w:val="22"/>
              </w:rPr>
              <w:t> </w:t>
            </w:r>
            <w:r w:rsidR="00EF1137" w:rsidRPr="006B5DC7">
              <w:rPr>
                <w:rFonts w:ascii="Calibri" w:hAnsi="Calibri" w:cs="Calibri"/>
                <w:b/>
                <w:bCs/>
                <w:sz w:val="22"/>
                <w:szCs w:val="22"/>
              </w:rPr>
              <w:t> </w:t>
            </w:r>
            <w:r w:rsidR="00EF1137" w:rsidRPr="006B5DC7">
              <w:rPr>
                <w:rFonts w:ascii="Calibri" w:hAnsi="Calibri" w:cs="Calibri"/>
                <w:b/>
                <w:bCs/>
                <w:sz w:val="22"/>
                <w:szCs w:val="22"/>
              </w:rPr>
              <w:t> </w:t>
            </w:r>
            <w:r w:rsidR="00EF1137" w:rsidRPr="006B5DC7">
              <w:rPr>
                <w:rFonts w:ascii="Calibri" w:hAnsi="Calibri" w:cs="Calibri"/>
                <w:b/>
                <w:bCs/>
                <w:sz w:val="22"/>
                <w:szCs w:val="22"/>
              </w:rPr>
              <w:t> </w:t>
            </w:r>
            <w:r w:rsidR="00EF1137" w:rsidRPr="006B5DC7">
              <w:rPr>
                <w:rFonts w:ascii="Calibri" w:hAnsi="Calibri" w:cs="Calibri"/>
                <w:b/>
                <w:bCs/>
                <w:sz w:val="22"/>
                <w:szCs w:val="22"/>
              </w:rPr>
              <w:t> </w:t>
            </w:r>
            <w:r w:rsidRPr="006B5DC7">
              <w:rPr>
                <w:rFonts w:ascii="Calibri" w:hAnsi="Calibri" w:cs="Calibri"/>
                <w:b/>
                <w:bCs/>
                <w:sz w:val="22"/>
                <w:szCs w:val="22"/>
              </w:rPr>
              <w:fldChar w:fldCharType="end"/>
            </w:r>
            <w:bookmarkEnd w:id="64"/>
          </w:p>
        </w:tc>
      </w:tr>
      <w:tr w:rsidR="006B5DC7" w:rsidRPr="006B5DC7" w14:paraId="4642E20F" w14:textId="77777777" w:rsidTr="008E7F9A">
        <w:trPr>
          <w:cantSplit/>
        </w:trPr>
        <w:tc>
          <w:tcPr>
            <w:tcW w:w="1522" w:type="pct"/>
            <w:vMerge/>
          </w:tcPr>
          <w:p w14:paraId="538CE932" w14:textId="77777777" w:rsidR="00EF1137" w:rsidRPr="006B5DC7" w:rsidRDefault="00EF1137" w:rsidP="006B5DC7">
            <w:pPr>
              <w:jc w:val="both"/>
              <w:rPr>
                <w:rFonts w:ascii="Calibri" w:hAnsi="Calibri" w:cs="Calibri"/>
                <w:i/>
                <w:iCs/>
                <w:sz w:val="22"/>
                <w:szCs w:val="22"/>
              </w:rPr>
            </w:pPr>
          </w:p>
        </w:tc>
        <w:tc>
          <w:tcPr>
            <w:tcW w:w="362" w:type="pct"/>
            <w:vMerge/>
          </w:tcPr>
          <w:p w14:paraId="5FDB13B4" w14:textId="77777777" w:rsidR="00EF1137" w:rsidRPr="006B5DC7" w:rsidRDefault="00EF1137" w:rsidP="006B5DC7">
            <w:pPr>
              <w:jc w:val="both"/>
              <w:rPr>
                <w:rFonts w:ascii="Calibri" w:hAnsi="Calibri" w:cs="Calibri"/>
                <w:sz w:val="22"/>
                <w:szCs w:val="22"/>
              </w:rPr>
            </w:pPr>
          </w:p>
        </w:tc>
        <w:tc>
          <w:tcPr>
            <w:tcW w:w="362" w:type="pct"/>
            <w:vMerge/>
          </w:tcPr>
          <w:p w14:paraId="728FD9D9" w14:textId="77777777" w:rsidR="00EF1137" w:rsidRPr="006B5DC7" w:rsidRDefault="00EF1137" w:rsidP="006B5DC7">
            <w:pPr>
              <w:jc w:val="both"/>
              <w:rPr>
                <w:rFonts w:ascii="Calibri" w:hAnsi="Calibri" w:cs="Calibri"/>
                <w:sz w:val="22"/>
                <w:szCs w:val="22"/>
              </w:rPr>
            </w:pPr>
          </w:p>
        </w:tc>
        <w:tc>
          <w:tcPr>
            <w:tcW w:w="2754" w:type="pct"/>
            <w:tcBorders>
              <w:top w:val="nil"/>
            </w:tcBorders>
            <w:vAlign w:val="bottom"/>
          </w:tcPr>
          <w:p w14:paraId="13A54488" w14:textId="77777777" w:rsidR="00EF1137" w:rsidRPr="006B5DC7" w:rsidRDefault="00EF1137" w:rsidP="006B5DC7">
            <w:pPr>
              <w:jc w:val="both"/>
              <w:rPr>
                <w:rFonts w:ascii="Calibri" w:hAnsi="Calibri" w:cs="Calibri"/>
                <w:b/>
                <w:iCs/>
                <w:sz w:val="22"/>
                <w:szCs w:val="22"/>
                <w:u w:val="single"/>
              </w:rPr>
            </w:pPr>
            <w:r w:rsidRPr="006B5DC7">
              <w:rPr>
                <w:rFonts w:ascii="Calibri" w:hAnsi="Calibri" w:cs="Calibri"/>
                <w:b/>
                <w:iCs/>
                <w:sz w:val="22"/>
                <w:szCs w:val="22"/>
              </w:rPr>
              <w:t>This will apply until the woman is no longer breast-feeding her child.</w:t>
            </w:r>
          </w:p>
        </w:tc>
      </w:tr>
      <w:tr w:rsidR="006B5DC7" w:rsidRPr="006B5DC7" w14:paraId="0CAC7E66" w14:textId="77777777" w:rsidTr="00BA5B2A">
        <w:trPr>
          <w:cantSplit/>
          <w:trHeight w:val="3488"/>
        </w:trPr>
        <w:tc>
          <w:tcPr>
            <w:tcW w:w="1522" w:type="pct"/>
            <w:vMerge w:val="restart"/>
          </w:tcPr>
          <w:p w14:paraId="0EE72C53"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For nursing mothers</w:t>
            </w:r>
          </w:p>
          <w:p w14:paraId="559C1B95"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5. Is the employee working with biological agents?</w:t>
            </w:r>
          </w:p>
          <w:p w14:paraId="60DAFC24"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e.g. Micro-organisms</w:t>
            </w:r>
          </w:p>
          <w:p w14:paraId="4C07E93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Bacteria and Viruses</w:t>
            </w:r>
          </w:p>
          <w:p w14:paraId="6689B6CB" w14:textId="77777777" w:rsidR="00EF1137" w:rsidRPr="006B5DC7" w:rsidRDefault="00EF1137" w:rsidP="006B5DC7">
            <w:pPr>
              <w:jc w:val="both"/>
              <w:rPr>
                <w:rFonts w:ascii="Calibri" w:hAnsi="Calibri" w:cs="Calibri"/>
                <w:b/>
                <w:bCs/>
                <w:sz w:val="22"/>
                <w:szCs w:val="22"/>
              </w:rPr>
            </w:pPr>
          </w:p>
          <w:p w14:paraId="4C367A37" w14:textId="77777777" w:rsidR="00BA5B2A" w:rsidRPr="006B5DC7" w:rsidRDefault="00BA5B2A" w:rsidP="006B5DC7">
            <w:pPr>
              <w:jc w:val="both"/>
              <w:rPr>
                <w:rFonts w:ascii="Calibri" w:hAnsi="Calibri" w:cs="Calibri"/>
                <w:b/>
                <w:bCs/>
                <w:sz w:val="22"/>
                <w:szCs w:val="22"/>
              </w:rPr>
            </w:pPr>
          </w:p>
          <w:p w14:paraId="60FB5C1B" w14:textId="77777777" w:rsidR="00395E08" w:rsidRPr="006B5DC7" w:rsidRDefault="00395E08" w:rsidP="006B5DC7">
            <w:pPr>
              <w:jc w:val="both"/>
              <w:rPr>
                <w:rFonts w:ascii="Calibri" w:hAnsi="Calibri" w:cs="Calibri"/>
                <w:b/>
                <w:bCs/>
                <w:sz w:val="22"/>
                <w:szCs w:val="22"/>
              </w:rPr>
            </w:pPr>
          </w:p>
          <w:p w14:paraId="260966A1" w14:textId="77777777" w:rsidR="00BA5B2A" w:rsidRPr="006B5DC7" w:rsidRDefault="00BA5B2A" w:rsidP="006B5DC7">
            <w:pPr>
              <w:jc w:val="both"/>
              <w:rPr>
                <w:rFonts w:ascii="Calibri" w:hAnsi="Calibri" w:cs="Calibri"/>
                <w:b/>
                <w:bCs/>
                <w:sz w:val="22"/>
                <w:szCs w:val="22"/>
              </w:rPr>
            </w:pPr>
          </w:p>
          <w:p w14:paraId="51B2FAC4" w14:textId="77777777" w:rsidR="00BA5B2A" w:rsidRPr="006B5DC7" w:rsidRDefault="00BA5B2A" w:rsidP="006B5DC7">
            <w:pPr>
              <w:jc w:val="both"/>
              <w:rPr>
                <w:rFonts w:ascii="Calibri" w:hAnsi="Calibri" w:cs="Calibri"/>
                <w:b/>
                <w:bCs/>
                <w:sz w:val="22"/>
                <w:szCs w:val="22"/>
              </w:rPr>
            </w:pPr>
          </w:p>
          <w:p w14:paraId="5A4B0798" w14:textId="77777777" w:rsidR="00BA5B2A" w:rsidRPr="006B5DC7" w:rsidRDefault="00BA5B2A" w:rsidP="006B5DC7">
            <w:pPr>
              <w:jc w:val="both"/>
              <w:rPr>
                <w:rFonts w:ascii="Calibri" w:hAnsi="Calibri" w:cs="Calibri"/>
                <w:b/>
                <w:bCs/>
                <w:sz w:val="22"/>
                <w:szCs w:val="22"/>
              </w:rPr>
            </w:pPr>
          </w:p>
          <w:p w14:paraId="0B6F3C9F" w14:textId="77777777" w:rsidR="00EF1137" w:rsidRPr="006B5DC7" w:rsidRDefault="00EF1137" w:rsidP="006B5DC7">
            <w:pPr>
              <w:jc w:val="both"/>
              <w:rPr>
                <w:rFonts w:ascii="Calibri" w:hAnsi="Calibri" w:cs="Calibri"/>
                <w:sz w:val="22"/>
                <w:szCs w:val="22"/>
              </w:rPr>
            </w:pPr>
            <w:r w:rsidRPr="006B5DC7">
              <w:rPr>
                <w:rFonts w:ascii="Calibri" w:hAnsi="Calibri" w:cs="Calibri"/>
                <w:b/>
                <w:bCs/>
                <w:sz w:val="22"/>
                <w:szCs w:val="22"/>
              </w:rPr>
              <w:t xml:space="preserve">Please name the agents (and possible route of entry to the body), that the woman is exposed to in the course of her </w:t>
            </w:r>
            <w:r w:rsidR="00BA5B2A" w:rsidRPr="006B5DC7">
              <w:rPr>
                <w:rFonts w:ascii="Calibri" w:hAnsi="Calibri" w:cs="Calibri"/>
                <w:b/>
                <w:bCs/>
                <w:sz w:val="22"/>
                <w:szCs w:val="22"/>
              </w:rPr>
              <w:t>w</w:t>
            </w:r>
            <w:r w:rsidRPr="006B5DC7">
              <w:rPr>
                <w:rFonts w:ascii="Calibri" w:hAnsi="Calibri" w:cs="Calibri"/>
                <w:b/>
                <w:bCs/>
                <w:sz w:val="22"/>
                <w:szCs w:val="22"/>
              </w:rPr>
              <w:t>ork.</w:t>
            </w:r>
          </w:p>
        </w:tc>
        <w:tc>
          <w:tcPr>
            <w:tcW w:w="362" w:type="pct"/>
            <w:vMerge w:val="restart"/>
          </w:tcPr>
          <w:p w14:paraId="4575508A" w14:textId="77777777" w:rsidR="00EF1137" w:rsidRPr="006B5DC7" w:rsidRDefault="00EF1137" w:rsidP="006B5DC7">
            <w:pPr>
              <w:jc w:val="both"/>
              <w:rPr>
                <w:rFonts w:ascii="Calibri" w:hAnsi="Calibri" w:cs="Calibri"/>
                <w:sz w:val="22"/>
                <w:szCs w:val="22"/>
              </w:rPr>
            </w:pPr>
          </w:p>
          <w:bookmarkStart w:id="65" w:name="Check47"/>
          <w:p w14:paraId="409FA17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7"/>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5"/>
          </w:p>
        </w:tc>
        <w:tc>
          <w:tcPr>
            <w:tcW w:w="362" w:type="pct"/>
            <w:vMerge w:val="restart"/>
          </w:tcPr>
          <w:p w14:paraId="47030CB4" w14:textId="77777777" w:rsidR="00EF1137" w:rsidRPr="006B5DC7" w:rsidRDefault="00EF1137" w:rsidP="006B5DC7">
            <w:pPr>
              <w:jc w:val="both"/>
              <w:rPr>
                <w:rFonts w:ascii="Calibri" w:hAnsi="Calibri" w:cs="Calibri"/>
                <w:sz w:val="22"/>
                <w:szCs w:val="22"/>
              </w:rPr>
            </w:pPr>
          </w:p>
          <w:bookmarkStart w:id="66" w:name="Check48"/>
          <w:p w14:paraId="5B0B3C7E"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8"/>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6"/>
          </w:p>
        </w:tc>
        <w:tc>
          <w:tcPr>
            <w:tcW w:w="2754" w:type="pct"/>
            <w:tcBorders>
              <w:bottom w:val="nil"/>
            </w:tcBorders>
          </w:tcPr>
          <w:p w14:paraId="591C8537"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 xml:space="preserve">Refer to local guidance and COSHH Assessments. </w:t>
            </w:r>
          </w:p>
          <w:p w14:paraId="362F67D9"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 xml:space="preserve">Each substance is subject to risk assessment. The control measure will depend on the risk assessment recommendations. </w:t>
            </w:r>
          </w:p>
          <w:p w14:paraId="53AFB3A4" w14:textId="77777777" w:rsidR="00BA5B2A" w:rsidRPr="006B5DC7" w:rsidRDefault="00BA5B2A" w:rsidP="006B5DC7">
            <w:pPr>
              <w:jc w:val="both"/>
              <w:rPr>
                <w:rFonts w:ascii="Calibri" w:hAnsi="Calibri" w:cs="Calibri"/>
                <w:sz w:val="22"/>
                <w:szCs w:val="22"/>
              </w:rPr>
            </w:pPr>
          </w:p>
          <w:p w14:paraId="168B832E"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If in doubt avoid exposure</w:t>
            </w:r>
          </w:p>
          <w:p w14:paraId="01344512"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Consider reducing the length of exposure, personal protective equipment, redeployment and mechanical processes to reduce human exposure/ adapting the task for pregnant.</w:t>
            </w:r>
          </w:p>
          <w:p w14:paraId="4D4A7058" w14:textId="77777777" w:rsidR="00BA5B2A" w:rsidRPr="006B5DC7" w:rsidRDefault="00BA5B2A" w:rsidP="006B5DC7">
            <w:pPr>
              <w:jc w:val="both"/>
              <w:rPr>
                <w:rFonts w:ascii="Calibri" w:hAnsi="Calibri" w:cs="Calibri"/>
                <w:sz w:val="22"/>
                <w:szCs w:val="22"/>
              </w:rPr>
            </w:pPr>
          </w:p>
          <w:p w14:paraId="3BC4D1A3"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Biological agents used by the worker:</w:t>
            </w:r>
          </w:p>
          <w:p w14:paraId="08AB2E37" w14:textId="77777777" w:rsidR="00EF1137" w:rsidRPr="006B5DC7" w:rsidRDefault="00EF1137" w:rsidP="006B5DC7">
            <w:pPr>
              <w:jc w:val="both"/>
              <w:rPr>
                <w:rFonts w:ascii="Calibri" w:hAnsi="Calibri" w:cs="Calibri"/>
                <w:b/>
                <w:bCs/>
                <w:sz w:val="22"/>
                <w:szCs w:val="22"/>
              </w:rPr>
            </w:pPr>
          </w:p>
          <w:bookmarkStart w:id="67" w:name="Text35"/>
          <w:p w14:paraId="2A1898D9" w14:textId="77777777" w:rsidR="00EF1137" w:rsidRPr="006B5DC7" w:rsidRDefault="0071207E" w:rsidP="006B5DC7">
            <w:pPr>
              <w:jc w:val="both"/>
              <w:rPr>
                <w:rFonts w:ascii="Calibri" w:hAnsi="Calibri" w:cs="Calibri"/>
                <w:sz w:val="22"/>
                <w:szCs w:val="22"/>
              </w:rPr>
            </w:pPr>
            <w:r w:rsidRPr="006B5DC7">
              <w:rPr>
                <w:rFonts w:ascii="Calibri" w:hAnsi="Calibri" w:cs="Calibri"/>
                <w:b/>
                <w:bCs/>
                <w:sz w:val="22"/>
                <w:szCs w:val="22"/>
              </w:rPr>
              <w:fldChar w:fldCharType="begin">
                <w:ffData>
                  <w:name w:val="Text35"/>
                  <w:enabled/>
                  <w:calcOnExit w:val="0"/>
                  <w:textInput/>
                </w:ffData>
              </w:fldChar>
            </w:r>
            <w:r w:rsidR="00EF1137" w:rsidRPr="006B5DC7">
              <w:rPr>
                <w:rFonts w:ascii="Calibri" w:hAnsi="Calibri" w:cs="Calibri"/>
                <w:b/>
                <w:bCs/>
                <w:sz w:val="22"/>
                <w:szCs w:val="22"/>
              </w:rPr>
              <w:instrText xml:space="preserve"> FORMTEXT </w:instrText>
            </w:r>
            <w:r w:rsidRPr="006B5DC7">
              <w:rPr>
                <w:rFonts w:ascii="Calibri" w:hAnsi="Calibri" w:cs="Calibri"/>
                <w:b/>
                <w:bCs/>
                <w:sz w:val="22"/>
                <w:szCs w:val="22"/>
              </w:rPr>
            </w:r>
            <w:r w:rsidRPr="006B5DC7">
              <w:rPr>
                <w:rFonts w:ascii="Calibri" w:hAnsi="Calibri" w:cs="Calibri"/>
                <w:b/>
                <w:bCs/>
                <w:sz w:val="22"/>
                <w:szCs w:val="22"/>
              </w:rPr>
              <w:fldChar w:fldCharType="separate"/>
            </w:r>
            <w:r w:rsidR="00EF1137" w:rsidRPr="006B5DC7">
              <w:rPr>
                <w:rFonts w:ascii="Calibri" w:hAnsi="Calibri" w:cs="Calibri"/>
                <w:b/>
                <w:bCs/>
                <w:sz w:val="22"/>
                <w:szCs w:val="22"/>
              </w:rPr>
              <w:t> </w:t>
            </w:r>
            <w:r w:rsidR="00EF1137" w:rsidRPr="006B5DC7">
              <w:rPr>
                <w:rFonts w:ascii="Calibri" w:hAnsi="Calibri" w:cs="Calibri"/>
                <w:b/>
                <w:bCs/>
                <w:sz w:val="22"/>
                <w:szCs w:val="22"/>
              </w:rPr>
              <w:t> </w:t>
            </w:r>
            <w:r w:rsidR="00EF1137" w:rsidRPr="006B5DC7">
              <w:rPr>
                <w:rFonts w:ascii="Calibri" w:hAnsi="Calibri" w:cs="Calibri"/>
                <w:b/>
                <w:bCs/>
                <w:sz w:val="22"/>
                <w:szCs w:val="22"/>
              </w:rPr>
              <w:t> </w:t>
            </w:r>
            <w:r w:rsidR="00EF1137" w:rsidRPr="006B5DC7">
              <w:rPr>
                <w:rFonts w:ascii="Calibri" w:hAnsi="Calibri" w:cs="Calibri"/>
                <w:b/>
                <w:bCs/>
                <w:sz w:val="22"/>
                <w:szCs w:val="22"/>
              </w:rPr>
              <w:t> </w:t>
            </w:r>
            <w:r w:rsidR="00EF1137" w:rsidRPr="006B5DC7">
              <w:rPr>
                <w:rFonts w:ascii="Calibri" w:hAnsi="Calibri" w:cs="Calibri"/>
                <w:b/>
                <w:bCs/>
                <w:sz w:val="22"/>
                <w:szCs w:val="22"/>
              </w:rPr>
              <w:t> </w:t>
            </w:r>
            <w:r w:rsidRPr="006B5DC7">
              <w:rPr>
                <w:rFonts w:ascii="Calibri" w:hAnsi="Calibri" w:cs="Calibri"/>
                <w:b/>
                <w:bCs/>
                <w:sz w:val="22"/>
                <w:szCs w:val="22"/>
              </w:rPr>
              <w:fldChar w:fldCharType="end"/>
            </w:r>
            <w:bookmarkEnd w:id="67"/>
          </w:p>
        </w:tc>
      </w:tr>
      <w:tr w:rsidR="006B5DC7" w:rsidRPr="006B5DC7" w14:paraId="4B4514A0" w14:textId="77777777" w:rsidTr="00017AA3">
        <w:trPr>
          <w:cantSplit/>
        </w:trPr>
        <w:tc>
          <w:tcPr>
            <w:tcW w:w="1522" w:type="pct"/>
            <w:vMerge/>
          </w:tcPr>
          <w:p w14:paraId="5079C00F" w14:textId="77777777" w:rsidR="00EF1137" w:rsidRPr="006B5DC7" w:rsidRDefault="00EF1137" w:rsidP="006B5DC7">
            <w:pPr>
              <w:jc w:val="both"/>
              <w:rPr>
                <w:rFonts w:ascii="Calibri" w:hAnsi="Calibri" w:cs="Calibri"/>
                <w:i/>
                <w:iCs/>
                <w:sz w:val="22"/>
                <w:szCs w:val="22"/>
              </w:rPr>
            </w:pPr>
          </w:p>
        </w:tc>
        <w:tc>
          <w:tcPr>
            <w:tcW w:w="362" w:type="pct"/>
            <w:vMerge/>
          </w:tcPr>
          <w:p w14:paraId="69C9D158" w14:textId="77777777" w:rsidR="00EF1137" w:rsidRPr="006B5DC7" w:rsidRDefault="00EF1137" w:rsidP="006B5DC7">
            <w:pPr>
              <w:jc w:val="both"/>
              <w:rPr>
                <w:rFonts w:ascii="Calibri" w:hAnsi="Calibri" w:cs="Calibri"/>
                <w:sz w:val="22"/>
                <w:szCs w:val="22"/>
              </w:rPr>
            </w:pPr>
          </w:p>
        </w:tc>
        <w:tc>
          <w:tcPr>
            <w:tcW w:w="362" w:type="pct"/>
            <w:vMerge/>
          </w:tcPr>
          <w:p w14:paraId="7E710B42" w14:textId="77777777" w:rsidR="00EF1137" w:rsidRPr="006B5DC7" w:rsidRDefault="00EF1137" w:rsidP="006B5DC7">
            <w:pPr>
              <w:jc w:val="both"/>
              <w:rPr>
                <w:rFonts w:ascii="Calibri" w:hAnsi="Calibri" w:cs="Calibri"/>
                <w:sz w:val="22"/>
                <w:szCs w:val="22"/>
              </w:rPr>
            </w:pPr>
          </w:p>
        </w:tc>
        <w:tc>
          <w:tcPr>
            <w:tcW w:w="2754" w:type="pct"/>
            <w:tcBorders>
              <w:top w:val="nil"/>
            </w:tcBorders>
          </w:tcPr>
          <w:p w14:paraId="51C9F190" w14:textId="77777777" w:rsidR="00EF1137" w:rsidRPr="006B5DC7" w:rsidRDefault="00EF1137" w:rsidP="006B5DC7">
            <w:pPr>
              <w:jc w:val="both"/>
              <w:rPr>
                <w:rFonts w:ascii="Calibri" w:hAnsi="Calibri" w:cs="Calibri"/>
                <w:b/>
                <w:iCs/>
                <w:sz w:val="22"/>
                <w:szCs w:val="22"/>
                <w:u w:val="single"/>
              </w:rPr>
            </w:pPr>
            <w:r w:rsidRPr="006B5DC7">
              <w:rPr>
                <w:rFonts w:ascii="Calibri" w:hAnsi="Calibri" w:cs="Calibri"/>
                <w:b/>
                <w:iCs/>
                <w:sz w:val="22"/>
                <w:szCs w:val="22"/>
              </w:rPr>
              <w:t>This will apply until the woman is no longer breast-feeding her child.</w:t>
            </w:r>
          </w:p>
        </w:tc>
      </w:tr>
      <w:tr w:rsidR="006B5DC7" w:rsidRPr="006B5DC7" w14:paraId="52CCF815" w14:textId="77777777" w:rsidTr="00194DE3">
        <w:trPr>
          <w:cantSplit/>
        </w:trPr>
        <w:tc>
          <w:tcPr>
            <w:tcW w:w="1522" w:type="pct"/>
          </w:tcPr>
          <w:p w14:paraId="34352CDF" w14:textId="77777777" w:rsidR="00EF1137" w:rsidRPr="006B5DC7" w:rsidRDefault="00EF1137" w:rsidP="006B5DC7">
            <w:pPr>
              <w:jc w:val="both"/>
              <w:rPr>
                <w:rFonts w:ascii="Calibri" w:hAnsi="Calibri" w:cs="Calibri"/>
                <w:b/>
                <w:iCs/>
                <w:sz w:val="22"/>
                <w:szCs w:val="22"/>
              </w:rPr>
            </w:pPr>
            <w:r w:rsidRPr="006B5DC7">
              <w:rPr>
                <w:rFonts w:ascii="Calibri" w:hAnsi="Calibri" w:cs="Calibri"/>
                <w:b/>
                <w:iCs/>
                <w:sz w:val="22"/>
                <w:szCs w:val="22"/>
              </w:rPr>
              <w:t>For new mothers</w:t>
            </w:r>
          </w:p>
          <w:p w14:paraId="77072C51"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6. Does the employee work hours that are causing her to feel fatigued?</w:t>
            </w:r>
          </w:p>
        </w:tc>
        <w:tc>
          <w:tcPr>
            <w:tcW w:w="362" w:type="pct"/>
          </w:tcPr>
          <w:p w14:paraId="693C204D" w14:textId="77777777" w:rsidR="00EF1137" w:rsidRPr="006B5DC7" w:rsidRDefault="00EF1137" w:rsidP="006B5DC7">
            <w:pPr>
              <w:jc w:val="both"/>
              <w:rPr>
                <w:rFonts w:ascii="Calibri" w:hAnsi="Calibri" w:cs="Calibri"/>
                <w:sz w:val="22"/>
                <w:szCs w:val="22"/>
              </w:rPr>
            </w:pPr>
          </w:p>
          <w:bookmarkStart w:id="68" w:name="Check50"/>
          <w:p w14:paraId="42B013FF"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50"/>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8"/>
          </w:p>
        </w:tc>
        <w:tc>
          <w:tcPr>
            <w:tcW w:w="362" w:type="pct"/>
          </w:tcPr>
          <w:p w14:paraId="77FBF84C" w14:textId="77777777" w:rsidR="00EF1137" w:rsidRPr="006B5DC7" w:rsidRDefault="00EF1137" w:rsidP="006B5DC7">
            <w:pPr>
              <w:jc w:val="both"/>
              <w:rPr>
                <w:rFonts w:ascii="Calibri" w:hAnsi="Calibri" w:cs="Calibri"/>
                <w:sz w:val="22"/>
                <w:szCs w:val="22"/>
              </w:rPr>
            </w:pPr>
          </w:p>
          <w:bookmarkStart w:id="69" w:name="Check49"/>
          <w:p w14:paraId="18717393"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49"/>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69"/>
          </w:p>
        </w:tc>
        <w:tc>
          <w:tcPr>
            <w:tcW w:w="2754" w:type="pct"/>
          </w:tcPr>
          <w:p w14:paraId="536B7A89" w14:textId="77777777" w:rsidR="00BA5B2A" w:rsidRPr="006B5DC7" w:rsidRDefault="00EF1137" w:rsidP="006B5DC7">
            <w:pPr>
              <w:jc w:val="both"/>
              <w:rPr>
                <w:rFonts w:ascii="Calibri" w:hAnsi="Calibri" w:cs="Calibri"/>
                <w:sz w:val="22"/>
                <w:szCs w:val="22"/>
              </w:rPr>
            </w:pPr>
            <w:r w:rsidRPr="006B5DC7">
              <w:rPr>
                <w:rFonts w:ascii="Calibri" w:hAnsi="Calibri" w:cs="Calibri"/>
                <w:sz w:val="22"/>
                <w:szCs w:val="22"/>
              </w:rPr>
              <w:t xml:space="preserve">Adjust working hours temporarily. </w:t>
            </w:r>
          </w:p>
          <w:p w14:paraId="5D48B315"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Adjust/alter shift patterns</w:t>
            </w:r>
          </w:p>
          <w:p w14:paraId="490B1A40" w14:textId="77777777" w:rsidR="00BA5B2A" w:rsidRPr="006B5DC7" w:rsidRDefault="00EF1137" w:rsidP="006B5DC7">
            <w:pPr>
              <w:jc w:val="both"/>
              <w:rPr>
                <w:rFonts w:ascii="Calibri" w:hAnsi="Calibri" w:cs="Calibri"/>
                <w:sz w:val="22"/>
                <w:szCs w:val="22"/>
              </w:rPr>
            </w:pPr>
            <w:r w:rsidRPr="006B5DC7">
              <w:rPr>
                <w:rFonts w:ascii="Calibri" w:hAnsi="Calibri" w:cs="Calibri"/>
                <w:sz w:val="22"/>
                <w:szCs w:val="22"/>
              </w:rPr>
              <w:t xml:space="preserve">Increase frequency of rest breaks. </w:t>
            </w:r>
          </w:p>
          <w:p w14:paraId="49FAD92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Avoid night shifts (however staff may prefer to continue working at nights if this is ‘normal’).</w:t>
            </w:r>
          </w:p>
          <w:p w14:paraId="37686C3A" w14:textId="77777777" w:rsidR="00BA5B2A" w:rsidRPr="006B5DC7" w:rsidRDefault="00BA5B2A" w:rsidP="006B5DC7">
            <w:pPr>
              <w:jc w:val="both"/>
              <w:rPr>
                <w:rFonts w:ascii="Calibri" w:hAnsi="Calibri" w:cs="Calibri"/>
                <w:sz w:val="22"/>
                <w:szCs w:val="22"/>
              </w:rPr>
            </w:pPr>
          </w:p>
          <w:p w14:paraId="3C0CD17A" w14:textId="77777777" w:rsidR="00EF1137" w:rsidRPr="006B5DC7" w:rsidRDefault="00EF1137" w:rsidP="006B5DC7">
            <w:pPr>
              <w:jc w:val="both"/>
              <w:rPr>
                <w:rFonts w:ascii="Calibri" w:hAnsi="Calibri" w:cs="Calibri"/>
                <w:b/>
                <w:iCs/>
                <w:sz w:val="22"/>
                <w:szCs w:val="22"/>
                <w:u w:val="single"/>
              </w:rPr>
            </w:pPr>
            <w:r w:rsidRPr="006B5DC7">
              <w:rPr>
                <w:rFonts w:ascii="Calibri" w:hAnsi="Calibri" w:cs="Calibri"/>
                <w:b/>
                <w:iCs/>
                <w:sz w:val="22"/>
                <w:szCs w:val="22"/>
              </w:rPr>
              <w:t>This is temporary to enable new mothers to readjust back into the work role</w:t>
            </w:r>
          </w:p>
        </w:tc>
      </w:tr>
      <w:tr w:rsidR="00EF1137" w:rsidRPr="006B5DC7" w14:paraId="69490395" w14:textId="77777777" w:rsidTr="00194DE3">
        <w:trPr>
          <w:cantSplit/>
        </w:trPr>
        <w:tc>
          <w:tcPr>
            <w:tcW w:w="1522" w:type="pct"/>
          </w:tcPr>
          <w:p w14:paraId="1C561167" w14:textId="77777777" w:rsidR="00EF1137" w:rsidRPr="006B5DC7" w:rsidRDefault="00EF1137" w:rsidP="006B5DC7">
            <w:pPr>
              <w:jc w:val="both"/>
              <w:rPr>
                <w:rFonts w:ascii="Calibri" w:hAnsi="Calibri" w:cs="Calibri"/>
                <w:b/>
                <w:bCs/>
                <w:sz w:val="22"/>
                <w:szCs w:val="22"/>
              </w:rPr>
            </w:pPr>
            <w:r w:rsidRPr="006B5DC7">
              <w:rPr>
                <w:rFonts w:ascii="Calibri" w:hAnsi="Calibri" w:cs="Calibri"/>
                <w:b/>
                <w:iCs/>
                <w:sz w:val="22"/>
                <w:szCs w:val="22"/>
              </w:rPr>
              <w:t>For new mothers</w:t>
            </w:r>
          </w:p>
          <w:p w14:paraId="2CE652BE"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7. Does the employee undertake travelling or driving for large parts of her working day?</w:t>
            </w:r>
          </w:p>
        </w:tc>
        <w:tc>
          <w:tcPr>
            <w:tcW w:w="362" w:type="pct"/>
          </w:tcPr>
          <w:p w14:paraId="1B0110F4" w14:textId="77777777" w:rsidR="00EF1137" w:rsidRPr="006B5DC7" w:rsidRDefault="00EF1137" w:rsidP="006B5DC7">
            <w:pPr>
              <w:jc w:val="both"/>
              <w:rPr>
                <w:rFonts w:ascii="Calibri" w:hAnsi="Calibri" w:cs="Calibri"/>
                <w:sz w:val="22"/>
                <w:szCs w:val="22"/>
              </w:rPr>
            </w:pPr>
          </w:p>
          <w:bookmarkStart w:id="70" w:name="Check51"/>
          <w:p w14:paraId="12F41086"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51"/>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70"/>
          </w:p>
        </w:tc>
        <w:tc>
          <w:tcPr>
            <w:tcW w:w="362" w:type="pct"/>
          </w:tcPr>
          <w:p w14:paraId="382A9AC7" w14:textId="77777777" w:rsidR="00EF1137" w:rsidRPr="006B5DC7" w:rsidRDefault="00EF1137" w:rsidP="006B5DC7">
            <w:pPr>
              <w:jc w:val="both"/>
              <w:rPr>
                <w:rFonts w:ascii="Calibri" w:hAnsi="Calibri" w:cs="Calibri"/>
                <w:sz w:val="22"/>
                <w:szCs w:val="22"/>
              </w:rPr>
            </w:pPr>
          </w:p>
          <w:bookmarkStart w:id="71" w:name="Check52"/>
          <w:p w14:paraId="5580A3A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Check52"/>
                  <w:enabled/>
                  <w:calcOnExit w:val="0"/>
                  <w:checkBox>
                    <w:sizeAuto/>
                    <w:default w:val="0"/>
                  </w:checkBox>
                </w:ffData>
              </w:fldChar>
            </w:r>
            <w:r w:rsidR="00EF1137" w:rsidRPr="006B5DC7">
              <w:rPr>
                <w:rFonts w:ascii="Calibri" w:hAnsi="Calibri" w:cs="Calibri"/>
                <w:sz w:val="22"/>
                <w:szCs w:val="22"/>
              </w:rPr>
              <w:instrText xml:space="preserve"> FORMCHECKBOX </w:instrText>
            </w:r>
            <w:r w:rsidR="005C5A4F">
              <w:rPr>
                <w:rFonts w:ascii="Calibri" w:hAnsi="Calibri" w:cs="Calibri"/>
                <w:sz w:val="22"/>
                <w:szCs w:val="22"/>
              </w:rPr>
            </w:r>
            <w:r w:rsidR="005C5A4F">
              <w:rPr>
                <w:rFonts w:ascii="Calibri" w:hAnsi="Calibri" w:cs="Calibri"/>
                <w:sz w:val="22"/>
                <w:szCs w:val="22"/>
              </w:rPr>
              <w:fldChar w:fldCharType="separate"/>
            </w:r>
            <w:r w:rsidRPr="006B5DC7">
              <w:rPr>
                <w:rFonts w:ascii="Calibri" w:hAnsi="Calibri" w:cs="Calibri"/>
                <w:sz w:val="22"/>
                <w:szCs w:val="22"/>
              </w:rPr>
              <w:fldChar w:fldCharType="end"/>
            </w:r>
            <w:bookmarkEnd w:id="71"/>
          </w:p>
        </w:tc>
        <w:tc>
          <w:tcPr>
            <w:tcW w:w="2754" w:type="pct"/>
          </w:tcPr>
          <w:p w14:paraId="43140674" w14:textId="77777777" w:rsidR="00BA5B2A" w:rsidRPr="006B5DC7" w:rsidRDefault="00EF1137" w:rsidP="006B5DC7">
            <w:pPr>
              <w:jc w:val="both"/>
              <w:rPr>
                <w:rFonts w:ascii="Calibri" w:hAnsi="Calibri" w:cs="Calibri"/>
                <w:sz w:val="22"/>
                <w:szCs w:val="22"/>
              </w:rPr>
            </w:pPr>
            <w:r w:rsidRPr="006B5DC7">
              <w:rPr>
                <w:rFonts w:ascii="Calibri" w:hAnsi="Calibri" w:cs="Calibri"/>
                <w:sz w:val="22"/>
                <w:szCs w:val="22"/>
              </w:rPr>
              <w:t xml:space="preserve">Adjust working hours temporarily. </w:t>
            </w:r>
          </w:p>
          <w:p w14:paraId="72486B7A"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Adjust/alter shift patterns</w:t>
            </w:r>
            <w:r w:rsidR="00BA5B2A" w:rsidRPr="006B5DC7">
              <w:rPr>
                <w:rFonts w:ascii="Calibri" w:hAnsi="Calibri" w:cs="Calibri"/>
                <w:sz w:val="22"/>
                <w:szCs w:val="22"/>
              </w:rPr>
              <w:t>.</w:t>
            </w:r>
          </w:p>
          <w:p w14:paraId="5F501144" w14:textId="77777777" w:rsidR="00BA5B2A" w:rsidRPr="006B5DC7" w:rsidRDefault="00EF1137" w:rsidP="006B5DC7">
            <w:pPr>
              <w:jc w:val="both"/>
              <w:rPr>
                <w:rFonts w:ascii="Calibri" w:hAnsi="Calibri" w:cs="Calibri"/>
                <w:sz w:val="22"/>
                <w:szCs w:val="22"/>
              </w:rPr>
            </w:pPr>
            <w:r w:rsidRPr="006B5DC7">
              <w:rPr>
                <w:rFonts w:ascii="Calibri" w:hAnsi="Calibri" w:cs="Calibri"/>
                <w:sz w:val="22"/>
                <w:szCs w:val="22"/>
              </w:rPr>
              <w:t xml:space="preserve">Increase frequency of rest breaks. </w:t>
            </w:r>
          </w:p>
          <w:p w14:paraId="1DB357EA" w14:textId="77777777" w:rsidR="00BA5B2A" w:rsidRPr="006B5DC7" w:rsidRDefault="00EF1137" w:rsidP="006B5DC7">
            <w:pPr>
              <w:jc w:val="both"/>
              <w:rPr>
                <w:rFonts w:ascii="Calibri" w:hAnsi="Calibri" w:cs="Calibri"/>
                <w:sz w:val="22"/>
                <w:szCs w:val="22"/>
              </w:rPr>
            </w:pPr>
            <w:r w:rsidRPr="006B5DC7">
              <w:rPr>
                <w:rFonts w:ascii="Calibri" w:hAnsi="Calibri" w:cs="Calibri"/>
                <w:sz w:val="22"/>
                <w:szCs w:val="22"/>
              </w:rPr>
              <w:t xml:space="preserve">Avoid night shifts. </w:t>
            </w:r>
          </w:p>
          <w:p w14:paraId="0440694E"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Encourage the employee to discuss the issues with her line manager to find resolution.</w:t>
            </w:r>
          </w:p>
          <w:p w14:paraId="361478C7" w14:textId="77777777" w:rsidR="00BA5B2A" w:rsidRPr="006B5DC7" w:rsidRDefault="00BA5B2A" w:rsidP="006B5DC7">
            <w:pPr>
              <w:jc w:val="both"/>
              <w:rPr>
                <w:rFonts w:ascii="Calibri" w:hAnsi="Calibri" w:cs="Calibri"/>
                <w:sz w:val="22"/>
                <w:szCs w:val="22"/>
              </w:rPr>
            </w:pPr>
          </w:p>
          <w:p w14:paraId="4A6A40E9" w14:textId="77777777" w:rsidR="00EF1137" w:rsidRPr="006B5DC7" w:rsidRDefault="00EF1137" w:rsidP="006B5DC7">
            <w:pPr>
              <w:jc w:val="both"/>
              <w:rPr>
                <w:rFonts w:ascii="Calibri" w:hAnsi="Calibri" w:cs="Calibri"/>
                <w:b/>
                <w:iCs/>
                <w:sz w:val="22"/>
                <w:szCs w:val="22"/>
                <w:u w:val="single"/>
              </w:rPr>
            </w:pPr>
            <w:r w:rsidRPr="006B5DC7">
              <w:rPr>
                <w:rFonts w:ascii="Calibri" w:hAnsi="Calibri" w:cs="Calibri"/>
                <w:b/>
                <w:iCs/>
                <w:sz w:val="22"/>
                <w:szCs w:val="22"/>
              </w:rPr>
              <w:t>This is temporary to enable new mothers to readjust back into the work role</w:t>
            </w:r>
          </w:p>
        </w:tc>
      </w:tr>
    </w:tbl>
    <w:p w14:paraId="311B5C46" w14:textId="77777777" w:rsidR="00EF1137" w:rsidRPr="006B5DC7" w:rsidRDefault="00EF1137" w:rsidP="006B5DC7">
      <w:pPr>
        <w:jc w:val="both"/>
        <w:rPr>
          <w:rFonts w:ascii="Calibri" w:hAnsi="Calibri" w:cs="Calibri"/>
          <w:sz w:val="22"/>
          <w:szCs w:val="22"/>
        </w:rPr>
      </w:pPr>
    </w:p>
    <w:p w14:paraId="01AFA78D" w14:textId="77777777" w:rsidR="00395E08" w:rsidRPr="006B5DC7" w:rsidRDefault="00395E08" w:rsidP="006B5DC7">
      <w:pPr>
        <w:jc w:val="both"/>
        <w:rPr>
          <w:rFonts w:ascii="Calibri" w:hAnsi="Calibri" w:cs="Calibri"/>
          <w:sz w:val="22"/>
          <w:szCs w:val="22"/>
        </w:rPr>
      </w:pPr>
    </w:p>
    <w:p w14:paraId="4ABB6F97" w14:textId="77777777" w:rsidR="00395E08" w:rsidRPr="006B5DC7" w:rsidRDefault="00395E08" w:rsidP="006B5DC7">
      <w:pPr>
        <w:jc w:val="both"/>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4728"/>
        <w:gridCol w:w="1575"/>
      </w:tblGrid>
      <w:tr w:rsidR="006B5DC7" w:rsidRPr="006B5DC7" w14:paraId="5904B0EF" w14:textId="77777777" w:rsidTr="00194DE3">
        <w:trPr>
          <w:tblHeader/>
        </w:trPr>
        <w:tc>
          <w:tcPr>
            <w:tcW w:w="1522" w:type="pct"/>
          </w:tcPr>
          <w:p w14:paraId="13B4C382"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Hazards noted</w:t>
            </w:r>
          </w:p>
        </w:tc>
        <w:tc>
          <w:tcPr>
            <w:tcW w:w="2609" w:type="pct"/>
          </w:tcPr>
          <w:p w14:paraId="18BD1FEE"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Recommendation for Action</w:t>
            </w:r>
          </w:p>
        </w:tc>
        <w:tc>
          <w:tcPr>
            <w:tcW w:w="869" w:type="pct"/>
          </w:tcPr>
          <w:p w14:paraId="2A7EAECD" w14:textId="77777777" w:rsidR="00EF1137" w:rsidRPr="006B5DC7" w:rsidRDefault="00EF1137" w:rsidP="006B5DC7">
            <w:pPr>
              <w:jc w:val="both"/>
              <w:rPr>
                <w:rFonts w:ascii="Calibri" w:hAnsi="Calibri" w:cs="Calibri"/>
                <w:b/>
                <w:bCs/>
                <w:sz w:val="22"/>
                <w:szCs w:val="22"/>
              </w:rPr>
            </w:pPr>
            <w:r w:rsidRPr="006B5DC7">
              <w:rPr>
                <w:rFonts w:ascii="Calibri" w:hAnsi="Calibri" w:cs="Calibri"/>
                <w:b/>
                <w:bCs/>
                <w:sz w:val="22"/>
                <w:szCs w:val="22"/>
              </w:rPr>
              <w:t xml:space="preserve">Date for Review </w:t>
            </w:r>
          </w:p>
        </w:tc>
      </w:tr>
      <w:tr w:rsidR="006B5DC7" w:rsidRPr="006B5DC7" w14:paraId="57CD8CE2" w14:textId="77777777" w:rsidTr="00194DE3">
        <w:trPr>
          <w:trHeight w:val="432"/>
        </w:trPr>
        <w:tc>
          <w:tcPr>
            <w:tcW w:w="1522" w:type="pct"/>
            <w:vAlign w:val="center"/>
          </w:tcPr>
          <w:p w14:paraId="24049F16"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3"/>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6057D5CC"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0"/>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24B1E5E7"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7"/>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15A82DD1" w14:textId="77777777" w:rsidTr="00194DE3">
        <w:trPr>
          <w:trHeight w:val="432"/>
        </w:trPr>
        <w:tc>
          <w:tcPr>
            <w:tcW w:w="1522" w:type="pct"/>
            <w:vAlign w:val="center"/>
          </w:tcPr>
          <w:p w14:paraId="03A29C43"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4"/>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105167DF"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1"/>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1E0A8BF6"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8"/>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6F3C8982" w14:textId="77777777" w:rsidTr="00194DE3">
        <w:trPr>
          <w:trHeight w:val="432"/>
        </w:trPr>
        <w:tc>
          <w:tcPr>
            <w:tcW w:w="1522" w:type="pct"/>
            <w:vAlign w:val="center"/>
          </w:tcPr>
          <w:p w14:paraId="6FF26F68"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5"/>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42A8E9BC"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2"/>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651B9C00"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9"/>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4C06C2B1" w14:textId="77777777" w:rsidTr="00194DE3">
        <w:trPr>
          <w:trHeight w:val="432"/>
        </w:trPr>
        <w:tc>
          <w:tcPr>
            <w:tcW w:w="1522" w:type="pct"/>
            <w:vAlign w:val="center"/>
          </w:tcPr>
          <w:p w14:paraId="00743472"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6"/>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050CA267"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3"/>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50BF0A9B"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30"/>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7BB303A1" w14:textId="77777777" w:rsidTr="00194DE3">
        <w:trPr>
          <w:trHeight w:val="432"/>
        </w:trPr>
        <w:tc>
          <w:tcPr>
            <w:tcW w:w="1522" w:type="pct"/>
            <w:vAlign w:val="center"/>
          </w:tcPr>
          <w:p w14:paraId="3A67EDD9"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7"/>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401C66BD"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4"/>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1C9E3063"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31"/>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006DA912" w14:textId="77777777" w:rsidTr="00194DE3">
        <w:trPr>
          <w:trHeight w:val="432"/>
        </w:trPr>
        <w:tc>
          <w:tcPr>
            <w:tcW w:w="1522" w:type="pct"/>
            <w:vAlign w:val="center"/>
          </w:tcPr>
          <w:p w14:paraId="1D9F2423"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8"/>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7D3A14E0"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5"/>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383FBE20"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32"/>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19D87C32" w14:textId="77777777" w:rsidTr="00956565">
        <w:trPr>
          <w:trHeight w:val="432"/>
        </w:trPr>
        <w:tc>
          <w:tcPr>
            <w:tcW w:w="1522" w:type="pct"/>
            <w:vAlign w:val="center"/>
          </w:tcPr>
          <w:p w14:paraId="09FBCA0B" w14:textId="77777777" w:rsidR="00395E08" w:rsidRPr="006B5DC7" w:rsidRDefault="00395E08" w:rsidP="006B5DC7">
            <w:pPr>
              <w:jc w:val="both"/>
              <w:rPr>
                <w:rFonts w:ascii="Calibri" w:hAnsi="Calibri" w:cs="Calibri"/>
                <w:sz w:val="22"/>
                <w:szCs w:val="22"/>
              </w:rPr>
            </w:pPr>
            <w:r w:rsidRPr="006B5DC7">
              <w:rPr>
                <w:rFonts w:ascii="Calibri" w:hAnsi="Calibri" w:cs="Calibri"/>
                <w:sz w:val="22"/>
                <w:szCs w:val="22"/>
              </w:rPr>
              <w:fldChar w:fldCharType="begin">
                <w:ffData>
                  <w:name w:val="Text18"/>
                  <w:enabled/>
                  <w:calcOnExit w:val="0"/>
                  <w:textInput/>
                </w:ffData>
              </w:fldChar>
            </w:r>
            <w:r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1B82CBCF" w14:textId="77777777" w:rsidR="00395E08" w:rsidRPr="006B5DC7" w:rsidRDefault="00395E08" w:rsidP="006B5DC7">
            <w:pPr>
              <w:jc w:val="both"/>
              <w:rPr>
                <w:rFonts w:ascii="Calibri" w:hAnsi="Calibri" w:cs="Calibri"/>
                <w:sz w:val="22"/>
                <w:szCs w:val="22"/>
              </w:rPr>
            </w:pPr>
            <w:r w:rsidRPr="006B5DC7">
              <w:rPr>
                <w:rFonts w:ascii="Calibri" w:hAnsi="Calibri" w:cs="Calibri"/>
                <w:sz w:val="22"/>
                <w:szCs w:val="22"/>
              </w:rPr>
              <w:fldChar w:fldCharType="begin">
                <w:ffData>
                  <w:name w:val="Text25"/>
                  <w:enabled/>
                  <w:calcOnExit w:val="0"/>
                  <w:textInput/>
                </w:ffData>
              </w:fldChar>
            </w:r>
            <w:r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03D191F1" w14:textId="77777777" w:rsidR="00395E08" w:rsidRPr="006B5DC7" w:rsidRDefault="00395E08" w:rsidP="006B5DC7">
            <w:pPr>
              <w:jc w:val="both"/>
              <w:rPr>
                <w:rFonts w:ascii="Calibri" w:hAnsi="Calibri" w:cs="Calibri"/>
                <w:sz w:val="22"/>
                <w:szCs w:val="22"/>
              </w:rPr>
            </w:pPr>
            <w:r w:rsidRPr="006B5DC7">
              <w:rPr>
                <w:rFonts w:ascii="Calibri" w:hAnsi="Calibri" w:cs="Calibri"/>
                <w:sz w:val="22"/>
                <w:szCs w:val="22"/>
              </w:rPr>
              <w:fldChar w:fldCharType="begin">
                <w:ffData>
                  <w:name w:val="Text32"/>
                  <w:enabled/>
                  <w:calcOnExit w:val="0"/>
                  <w:textInput/>
                </w:ffData>
              </w:fldChar>
            </w:r>
            <w:r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fldChar w:fldCharType="end"/>
            </w:r>
          </w:p>
        </w:tc>
      </w:tr>
      <w:tr w:rsidR="006B5DC7" w:rsidRPr="006B5DC7" w14:paraId="1EC366E0" w14:textId="77777777" w:rsidTr="00956565">
        <w:trPr>
          <w:trHeight w:val="432"/>
        </w:trPr>
        <w:tc>
          <w:tcPr>
            <w:tcW w:w="1522" w:type="pct"/>
            <w:vAlign w:val="center"/>
          </w:tcPr>
          <w:p w14:paraId="21213763" w14:textId="77777777" w:rsidR="00395E08" w:rsidRPr="006B5DC7" w:rsidRDefault="00395E08" w:rsidP="006B5DC7">
            <w:pPr>
              <w:jc w:val="both"/>
              <w:rPr>
                <w:rFonts w:ascii="Calibri" w:hAnsi="Calibri" w:cs="Calibri"/>
                <w:sz w:val="22"/>
                <w:szCs w:val="22"/>
              </w:rPr>
            </w:pPr>
            <w:r w:rsidRPr="006B5DC7">
              <w:rPr>
                <w:rFonts w:ascii="Calibri" w:hAnsi="Calibri" w:cs="Calibri"/>
                <w:sz w:val="22"/>
                <w:szCs w:val="22"/>
              </w:rPr>
              <w:fldChar w:fldCharType="begin">
                <w:ffData>
                  <w:name w:val="Text18"/>
                  <w:enabled/>
                  <w:calcOnExit w:val="0"/>
                  <w:textInput/>
                </w:ffData>
              </w:fldChar>
            </w:r>
            <w:r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1256890D" w14:textId="77777777" w:rsidR="00395E08" w:rsidRPr="006B5DC7" w:rsidRDefault="00395E08" w:rsidP="006B5DC7">
            <w:pPr>
              <w:jc w:val="both"/>
              <w:rPr>
                <w:rFonts w:ascii="Calibri" w:hAnsi="Calibri" w:cs="Calibri"/>
                <w:sz w:val="22"/>
                <w:szCs w:val="22"/>
              </w:rPr>
            </w:pPr>
            <w:r w:rsidRPr="006B5DC7">
              <w:rPr>
                <w:rFonts w:ascii="Calibri" w:hAnsi="Calibri" w:cs="Calibri"/>
                <w:sz w:val="22"/>
                <w:szCs w:val="22"/>
              </w:rPr>
              <w:fldChar w:fldCharType="begin">
                <w:ffData>
                  <w:name w:val="Text25"/>
                  <w:enabled/>
                  <w:calcOnExit w:val="0"/>
                  <w:textInput/>
                </w:ffData>
              </w:fldChar>
            </w:r>
            <w:r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1CD47CC6" w14:textId="77777777" w:rsidR="00395E08" w:rsidRPr="006B5DC7" w:rsidRDefault="00395E08" w:rsidP="006B5DC7">
            <w:pPr>
              <w:jc w:val="both"/>
              <w:rPr>
                <w:rFonts w:ascii="Calibri" w:hAnsi="Calibri" w:cs="Calibri"/>
                <w:sz w:val="22"/>
                <w:szCs w:val="22"/>
              </w:rPr>
            </w:pPr>
            <w:r w:rsidRPr="006B5DC7">
              <w:rPr>
                <w:rFonts w:ascii="Calibri" w:hAnsi="Calibri" w:cs="Calibri"/>
                <w:sz w:val="22"/>
                <w:szCs w:val="22"/>
              </w:rPr>
              <w:fldChar w:fldCharType="begin">
                <w:ffData>
                  <w:name w:val="Text32"/>
                  <w:enabled/>
                  <w:calcOnExit w:val="0"/>
                  <w:textInput/>
                </w:ffData>
              </w:fldChar>
            </w:r>
            <w:r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t> </w:t>
            </w:r>
            <w:r w:rsidRPr="006B5DC7">
              <w:rPr>
                <w:rFonts w:ascii="Calibri" w:hAnsi="Calibri" w:cs="Calibri"/>
                <w:sz w:val="22"/>
                <w:szCs w:val="22"/>
              </w:rPr>
              <w:fldChar w:fldCharType="end"/>
            </w:r>
          </w:p>
        </w:tc>
      </w:tr>
      <w:tr w:rsidR="00EF1137" w:rsidRPr="006B5DC7" w14:paraId="2E1460B7" w14:textId="77777777" w:rsidTr="00194DE3">
        <w:trPr>
          <w:trHeight w:val="432"/>
        </w:trPr>
        <w:tc>
          <w:tcPr>
            <w:tcW w:w="1522" w:type="pct"/>
            <w:vAlign w:val="center"/>
          </w:tcPr>
          <w:p w14:paraId="494E5E47"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19"/>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2609" w:type="pct"/>
            <w:vAlign w:val="center"/>
          </w:tcPr>
          <w:p w14:paraId="5E83A325"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26"/>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c>
          <w:tcPr>
            <w:tcW w:w="869" w:type="pct"/>
            <w:vAlign w:val="center"/>
          </w:tcPr>
          <w:p w14:paraId="7B16A066" w14:textId="77777777" w:rsidR="00EF1137" w:rsidRPr="006B5DC7" w:rsidRDefault="0071207E" w:rsidP="006B5DC7">
            <w:pPr>
              <w:jc w:val="both"/>
              <w:rPr>
                <w:rFonts w:ascii="Calibri" w:hAnsi="Calibri" w:cs="Calibri"/>
                <w:sz w:val="22"/>
                <w:szCs w:val="22"/>
              </w:rPr>
            </w:pPr>
            <w:r w:rsidRPr="006B5DC7">
              <w:rPr>
                <w:rFonts w:ascii="Calibri" w:hAnsi="Calibri" w:cs="Calibri"/>
                <w:sz w:val="22"/>
                <w:szCs w:val="22"/>
              </w:rPr>
              <w:fldChar w:fldCharType="begin">
                <w:ffData>
                  <w:name w:val="Text33"/>
                  <w:enabled/>
                  <w:calcOnExit w:val="0"/>
                  <w:textInput/>
                </w:ffData>
              </w:fldChar>
            </w:r>
            <w:r w:rsidR="00EF1137" w:rsidRPr="006B5DC7">
              <w:rPr>
                <w:rFonts w:ascii="Calibri" w:hAnsi="Calibri" w:cs="Calibri"/>
                <w:sz w:val="22"/>
                <w:szCs w:val="22"/>
              </w:rPr>
              <w:instrText xml:space="preserve"> FORMTEXT </w:instrText>
            </w:r>
            <w:r w:rsidRPr="006B5DC7">
              <w:rPr>
                <w:rFonts w:ascii="Calibri" w:hAnsi="Calibri" w:cs="Calibri"/>
                <w:sz w:val="22"/>
                <w:szCs w:val="22"/>
              </w:rPr>
            </w:r>
            <w:r w:rsidRPr="006B5DC7">
              <w:rPr>
                <w:rFonts w:ascii="Calibri" w:hAnsi="Calibri" w:cs="Calibri"/>
                <w:sz w:val="22"/>
                <w:szCs w:val="22"/>
              </w:rPr>
              <w:fldChar w:fldCharType="separate"/>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00EF1137" w:rsidRPr="006B5DC7">
              <w:rPr>
                <w:rFonts w:ascii="Calibri" w:hAnsi="Calibri" w:cs="Calibri"/>
                <w:sz w:val="22"/>
                <w:szCs w:val="22"/>
              </w:rPr>
              <w:t> </w:t>
            </w:r>
            <w:r w:rsidRPr="006B5DC7">
              <w:rPr>
                <w:rFonts w:ascii="Calibri" w:hAnsi="Calibri" w:cs="Calibri"/>
                <w:sz w:val="22"/>
                <w:szCs w:val="22"/>
              </w:rPr>
              <w:fldChar w:fldCharType="end"/>
            </w:r>
          </w:p>
        </w:tc>
      </w:tr>
    </w:tbl>
    <w:p w14:paraId="5ECF2977" w14:textId="77777777" w:rsidR="00EF1137" w:rsidRPr="006B5DC7" w:rsidRDefault="00EF1137" w:rsidP="006B5DC7">
      <w:pPr>
        <w:jc w:val="both"/>
        <w:rPr>
          <w:rFonts w:ascii="Calibri" w:hAnsi="Calibri" w:cs="Calibri"/>
          <w:sz w:val="22"/>
          <w:szCs w:val="22"/>
        </w:rPr>
      </w:pPr>
    </w:p>
    <w:p w14:paraId="4C76A407" w14:textId="77777777" w:rsidR="00395E08" w:rsidRPr="006B5DC7" w:rsidRDefault="00395E08" w:rsidP="006B5DC7">
      <w:pPr>
        <w:jc w:val="both"/>
        <w:rPr>
          <w:rFonts w:ascii="Calibri" w:hAnsi="Calibri" w:cs="Calibri"/>
          <w:sz w:val="22"/>
          <w:szCs w:val="22"/>
        </w:rPr>
      </w:pPr>
    </w:p>
    <w:p w14:paraId="7E7F8CA9" w14:textId="77777777" w:rsidR="00395E08" w:rsidRPr="006B5DC7" w:rsidRDefault="00395E08" w:rsidP="006B5DC7">
      <w:pPr>
        <w:jc w:val="both"/>
        <w:rPr>
          <w:rFonts w:ascii="Calibri" w:hAnsi="Calibri" w:cs="Calibri"/>
          <w:sz w:val="22"/>
          <w:szCs w:val="22"/>
        </w:rPr>
      </w:pPr>
    </w:p>
    <w:p w14:paraId="7E4433B7"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This section completed by:</w:t>
      </w:r>
    </w:p>
    <w:p w14:paraId="1980EB4B" w14:textId="77777777" w:rsidR="00EF1137" w:rsidRPr="006B5DC7" w:rsidRDefault="00EF1137" w:rsidP="006B5DC7">
      <w:pPr>
        <w:jc w:val="both"/>
        <w:rPr>
          <w:rFonts w:ascii="Calibri" w:hAnsi="Calibri" w:cs="Calibri"/>
          <w:sz w:val="22"/>
          <w:szCs w:val="22"/>
        </w:rPr>
      </w:pPr>
    </w:p>
    <w:tbl>
      <w:tblPr>
        <w:tblW w:w="0" w:type="auto"/>
        <w:tblLook w:val="01E0" w:firstRow="1" w:lastRow="1" w:firstColumn="1" w:lastColumn="1" w:noHBand="0" w:noVBand="0"/>
      </w:tblPr>
      <w:tblGrid>
        <w:gridCol w:w="2088"/>
        <w:gridCol w:w="3740"/>
        <w:gridCol w:w="1100"/>
        <w:gridCol w:w="1980"/>
      </w:tblGrid>
      <w:tr w:rsidR="006B5DC7" w:rsidRPr="006B5DC7" w14:paraId="19F9C030" w14:textId="77777777" w:rsidTr="00AB7242">
        <w:trPr>
          <w:trHeight w:val="576"/>
        </w:trPr>
        <w:tc>
          <w:tcPr>
            <w:tcW w:w="2088" w:type="dxa"/>
            <w:vAlign w:val="bottom"/>
          </w:tcPr>
          <w:p w14:paraId="01CF60CF"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Signature</w:t>
            </w:r>
          </w:p>
        </w:tc>
        <w:tc>
          <w:tcPr>
            <w:tcW w:w="3740" w:type="dxa"/>
            <w:tcBorders>
              <w:bottom w:val="single" w:sz="4" w:space="0" w:color="auto"/>
            </w:tcBorders>
            <w:vAlign w:val="bottom"/>
          </w:tcPr>
          <w:p w14:paraId="0BC1A065" w14:textId="77777777" w:rsidR="00EF1137" w:rsidRPr="006B5DC7" w:rsidRDefault="00EF1137" w:rsidP="006B5DC7">
            <w:pPr>
              <w:jc w:val="both"/>
              <w:rPr>
                <w:rFonts w:ascii="Calibri" w:hAnsi="Calibri" w:cs="Calibri"/>
                <w:sz w:val="22"/>
                <w:szCs w:val="22"/>
              </w:rPr>
            </w:pPr>
          </w:p>
        </w:tc>
        <w:tc>
          <w:tcPr>
            <w:tcW w:w="1100" w:type="dxa"/>
            <w:vAlign w:val="bottom"/>
          </w:tcPr>
          <w:p w14:paraId="1E330934" w14:textId="77777777" w:rsidR="00EF1137" w:rsidRPr="006B5DC7" w:rsidRDefault="00EF1137" w:rsidP="006B5DC7">
            <w:pPr>
              <w:jc w:val="both"/>
              <w:rPr>
                <w:rFonts w:ascii="Calibri" w:hAnsi="Calibri" w:cs="Calibri"/>
                <w:sz w:val="22"/>
                <w:szCs w:val="22"/>
              </w:rPr>
            </w:pPr>
          </w:p>
        </w:tc>
        <w:tc>
          <w:tcPr>
            <w:tcW w:w="1980" w:type="dxa"/>
            <w:vAlign w:val="bottom"/>
          </w:tcPr>
          <w:p w14:paraId="26F4D771" w14:textId="77777777" w:rsidR="00EF1137" w:rsidRPr="006B5DC7" w:rsidRDefault="00EF1137" w:rsidP="006B5DC7">
            <w:pPr>
              <w:jc w:val="both"/>
              <w:rPr>
                <w:rFonts w:ascii="Calibri" w:hAnsi="Calibri" w:cs="Calibri"/>
                <w:sz w:val="22"/>
                <w:szCs w:val="22"/>
              </w:rPr>
            </w:pPr>
          </w:p>
        </w:tc>
      </w:tr>
      <w:tr w:rsidR="006B5DC7" w:rsidRPr="006B5DC7" w14:paraId="73B14619" w14:textId="77777777" w:rsidTr="00AB7242">
        <w:trPr>
          <w:trHeight w:val="576"/>
        </w:trPr>
        <w:tc>
          <w:tcPr>
            <w:tcW w:w="2088" w:type="dxa"/>
            <w:vAlign w:val="bottom"/>
          </w:tcPr>
          <w:p w14:paraId="1D4EC12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Name</w:t>
            </w:r>
          </w:p>
        </w:tc>
        <w:tc>
          <w:tcPr>
            <w:tcW w:w="3740" w:type="dxa"/>
            <w:tcBorders>
              <w:top w:val="single" w:sz="4" w:space="0" w:color="auto"/>
              <w:bottom w:val="single" w:sz="4" w:space="0" w:color="auto"/>
            </w:tcBorders>
            <w:vAlign w:val="bottom"/>
          </w:tcPr>
          <w:p w14:paraId="7153B5FC" w14:textId="77777777" w:rsidR="00EF1137" w:rsidRPr="006B5DC7" w:rsidRDefault="00EF1137" w:rsidP="006B5DC7">
            <w:pPr>
              <w:jc w:val="both"/>
              <w:rPr>
                <w:rFonts w:ascii="Calibri" w:hAnsi="Calibri" w:cs="Calibri"/>
                <w:sz w:val="22"/>
                <w:szCs w:val="22"/>
              </w:rPr>
            </w:pPr>
          </w:p>
        </w:tc>
        <w:tc>
          <w:tcPr>
            <w:tcW w:w="1100" w:type="dxa"/>
            <w:vAlign w:val="bottom"/>
          </w:tcPr>
          <w:p w14:paraId="33798670"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Date</w:t>
            </w:r>
          </w:p>
        </w:tc>
        <w:tc>
          <w:tcPr>
            <w:tcW w:w="1980" w:type="dxa"/>
            <w:tcBorders>
              <w:bottom w:val="single" w:sz="4" w:space="0" w:color="auto"/>
            </w:tcBorders>
            <w:vAlign w:val="bottom"/>
          </w:tcPr>
          <w:p w14:paraId="5827388C" w14:textId="77777777" w:rsidR="00EF1137" w:rsidRPr="006B5DC7" w:rsidRDefault="00EF1137" w:rsidP="006B5DC7">
            <w:pPr>
              <w:jc w:val="both"/>
              <w:rPr>
                <w:rFonts w:ascii="Calibri" w:hAnsi="Calibri" w:cs="Calibri"/>
                <w:sz w:val="22"/>
                <w:szCs w:val="22"/>
              </w:rPr>
            </w:pPr>
          </w:p>
        </w:tc>
      </w:tr>
      <w:tr w:rsidR="006B5DC7" w:rsidRPr="006B5DC7" w14:paraId="3ADD1E19" w14:textId="77777777" w:rsidTr="00AB7242">
        <w:trPr>
          <w:trHeight w:val="576"/>
        </w:trPr>
        <w:tc>
          <w:tcPr>
            <w:tcW w:w="2088" w:type="dxa"/>
            <w:vAlign w:val="bottom"/>
          </w:tcPr>
          <w:p w14:paraId="72DB14DB"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Position</w:t>
            </w:r>
          </w:p>
        </w:tc>
        <w:tc>
          <w:tcPr>
            <w:tcW w:w="3740" w:type="dxa"/>
            <w:tcBorders>
              <w:top w:val="single" w:sz="4" w:space="0" w:color="auto"/>
            </w:tcBorders>
            <w:vAlign w:val="bottom"/>
          </w:tcPr>
          <w:p w14:paraId="59BC056D" w14:textId="77777777" w:rsidR="00EF1137" w:rsidRPr="006B5DC7" w:rsidRDefault="00EF1137" w:rsidP="006B5DC7">
            <w:pPr>
              <w:jc w:val="both"/>
              <w:rPr>
                <w:rFonts w:ascii="Calibri" w:hAnsi="Calibri" w:cs="Calibri"/>
                <w:sz w:val="22"/>
                <w:szCs w:val="22"/>
              </w:rPr>
            </w:pPr>
          </w:p>
        </w:tc>
        <w:tc>
          <w:tcPr>
            <w:tcW w:w="1100" w:type="dxa"/>
            <w:vAlign w:val="bottom"/>
          </w:tcPr>
          <w:p w14:paraId="1D2907C8" w14:textId="77777777" w:rsidR="00EF1137" w:rsidRPr="006B5DC7" w:rsidRDefault="00EF1137" w:rsidP="006B5DC7">
            <w:pPr>
              <w:jc w:val="both"/>
              <w:rPr>
                <w:rFonts w:ascii="Calibri" w:hAnsi="Calibri" w:cs="Calibri"/>
                <w:sz w:val="22"/>
                <w:szCs w:val="22"/>
              </w:rPr>
            </w:pPr>
          </w:p>
        </w:tc>
        <w:tc>
          <w:tcPr>
            <w:tcW w:w="1980" w:type="dxa"/>
            <w:tcBorders>
              <w:top w:val="single" w:sz="4" w:space="0" w:color="auto"/>
            </w:tcBorders>
            <w:vAlign w:val="bottom"/>
          </w:tcPr>
          <w:p w14:paraId="4A1C4DAF" w14:textId="77777777" w:rsidR="00EF1137" w:rsidRPr="006B5DC7" w:rsidRDefault="00EF1137" w:rsidP="006B5DC7">
            <w:pPr>
              <w:jc w:val="both"/>
              <w:rPr>
                <w:rFonts w:ascii="Calibri" w:hAnsi="Calibri" w:cs="Calibri"/>
                <w:sz w:val="22"/>
                <w:szCs w:val="22"/>
              </w:rPr>
            </w:pPr>
          </w:p>
        </w:tc>
      </w:tr>
      <w:tr w:rsidR="006B5DC7" w:rsidRPr="006B5DC7" w14:paraId="496FF922" w14:textId="77777777" w:rsidTr="00AB7242">
        <w:tc>
          <w:tcPr>
            <w:tcW w:w="2088" w:type="dxa"/>
          </w:tcPr>
          <w:p w14:paraId="4FD871A8" w14:textId="77777777" w:rsidR="00EF1137" w:rsidRPr="006B5DC7" w:rsidRDefault="00EF1137" w:rsidP="006B5DC7">
            <w:pPr>
              <w:jc w:val="both"/>
              <w:rPr>
                <w:rFonts w:ascii="Calibri" w:hAnsi="Calibri" w:cs="Calibri"/>
                <w:sz w:val="22"/>
                <w:szCs w:val="22"/>
              </w:rPr>
            </w:pPr>
          </w:p>
        </w:tc>
        <w:tc>
          <w:tcPr>
            <w:tcW w:w="3740" w:type="dxa"/>
            <w:tcBorders>
              <w:top w:val="single" w:sz="4" w:space="0" w:color="auto"/>
            </w:tcBorders>
          </w:tcPr>
          <w:p w14:paraId="3D8D2C4C" w14:textId="77777777" w:rsidR="00EF1137" w:rsidRPr="006B5DC7" w:rsidRDefault="00EF1137" w:rsidP="006B5DC7">
            <w:pPr>
              <w:jc w:val="both"/>
              <w:rPr>
                <w:rFonts w:ascii="Calibri" w:hAnsi="Calibri" w:cs="Calibri"/>
                <w:sz w:val="22"/>
                <w:szCs w:val="22"/>
              </w:rPr>
            </w:pPr>
          </w:p>
        </w:tc>
        <w:tc>
          <w:tcPr>
            <w:tcW w:w="1100" w:type="dxa"/>
          </w:tcPr>
          <w:p w14:paraId="6BE93985" w14:textId="77777777" w:rsidR="00EF1137" w:rsidRPr="006B5DC7" w:rsidRDefault="00EF1137" w:rsidP="006B5DC7">
            <w:pPr>
              <w:jc w:val="both"/>
              <w:rPr>
                <w:rFonts w:ascii="Calibri" w:hAnsi="Calibri" w:cs="Calibri"/>
                <w:sz w:val="22"/>
                <w:szCs w:val="22"/>
              </w:rPr>
            </w:pPr>
          </w:p>
        </w:tc>
        <w:tc>
          <w:tcPr>
            <w:tcW w:w="1980" w:type="dxa"/>
            <w:tcBorders>
              <w:top w:val="single" w:sz="4" w:space="0" w:color="auto"/>
            </w:tcBorders>
          </w:tcPr>
          <w:p w14:paraId="6D50A251" w14:textId="77777777" w:rsidR="00EF1137" w:rsidRPr="006B5DC7" w:rsidRDefault="00EF1137" w:rsidP="006B5DC7">
            <w:pPr>
              <w:jc w:val="both"/>
              <w:rPr>
                <w:rFonts w:ascii="Calibri" w:hAnsi="Calibri" w:cs="Calibri"/>
                <w:sz w:val="22"/>
                <w:szCs w:val="22"/>
              </w:rPr>
            </w:pPr>
          </w:p>
        </w:tc>
      </w:tr>
      <w:tr w:rsidR="00EF1137" w:rsidRPr="006B5DC7" w14:paraId="6B632809" w14:textId="77777777" w:rsidTr="00AB7242">
        <w:trPr>
          <w:trHeight w:val="576"/>
        </w:trPr>
        <w:tc>
          <w:tcPr>
            <w:tcW w:w="2088" w:type="dxa"/>
            <w:vAlign w:val="bottom"/>
          </w:tcPr>
          <w:p w14:paraId="67B562FE"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Employee Signature</w:t>
            </w:r>
          </w:p>
        </w:tc>
        <w:tc>
          <w:tcPr>
            <w:tcW w:w="3740" w:type="dxa"/>
            <w:tcBorders>
              <w:bottom w:val="single" w:sz="4" w:space="0" w:color="auto"/>
            </w:tcBorders>
            <w:vAlign w:val="bottom"/>
          </w:tcPr>
          <w:p w14:paraId="34A39BB7" w14:textId="77777777" w:rsidR="00EF1137" w:rsidRPr="006B5DC7" w:rsidRDefault="00EF1137" w:rsidP="006B5DC7">
            <w:pPr>
              <w:jc w:val="both"/>
              <w:rPr>
                <w:rFonts w:ascii="Calibri" w:hAnsi="Calibri" w:cs="Calibri"/>
                <w:sz w:val="22"/>
                <w:szCs w:val="22"/>
              </w:rPr>
            </w:pPr>
          </w:p>
        </w:tc>
        <w:tc>
          <w:tcPr>
            <w:tcW w:w="1100" w:type="dxa"/>
            <w:vAlign w:val="bottom"/>
          </w:tcPr>
          <w:p w14:paraId="03999579"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Date</w:t>
            </w:r>
          </w:p>
        </w:tc>
        <w:tc>
          <w:tcPr>
            <w:tcW w:w="1980" w:type="dxa"/>
            <w:tcBorders>
              <w:bottom w:val="single" w:sz="4" w:space="0" w:color="auto"/>
            </w:tcBorders>
            <w:vAlign w:val="bottom"/>
          </w:tcPr>
          <w:p w14:paraId="3607FC34" w14:textId="77777777" w:rsidR="00EF1137" w:rsidRPr="006B5DC7" w:rsidRDefault="00EF1137" w:rsidP="006B5DC7">
            <w:pPr>
              <w:jc w:val="both"/>
              <w:rPr>
                <w:rFonts w:ascii="Calibri" w:hAnsi="Calibri" w:cs="Calibri"/>
                <w:sz w:val="22"/>
                <w:szCs w:val="22"/>
              </w:rPr>
            </w:pPr>
          </w:p>
        </w:tc>
      </w:tr>
    </w:tbl>
    <w:p w14:paraId="5603D69B" w14:textId="77777777" w:rsidR="00EF1137" w:rsidRPr="006B5DC7" w:rsidRDefault="00EF1137" w:rsidP="006B5DC7">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EF1137" w:rsidRPr="006B5DC7" w14:paraId="3B0FAF8E" w14:textId="77777777" w:rsidTr="00AB7242">
        <w:tc>
          <w:tcPr>
            <w:tcW w:w="8908" w:type="dxa"/>
          </w:tcPr>
          <w:p w14:paraId="6C4CE387" w14:textId="77777777" w:rsidR="00EF1137" w:rsidRPr="006B5DC7" w:rsidRDefault="00BA5B2A" w:rsidP="006B5DC7">
            <w:pPr>
              <w:spacing w:before="60"/>
              <w:jc w:val="both"/>
              <w:rPr>
                <w:rFonts w:ascii="Calibri" w:hAnsi="Calibri" w:cs="Calibri"/>
                <w:b/>
                <w:bCs/>
                <w:sz w:val="22"/>
                <w:szCs w:val="22"/>
              </w:rPr>
            </w:pPr>
            <w:r w:rsidRPr="006B5DC7">
              <w:rPr>
                <w:rFonts w:ascii="Calibri" w:hAnsi="Calibri" w:cs="Calibri"/>
                <w:b/>
                <w:bCs/>
                <w:sz w:val="22"/>
                <w:szCs w:val="22"/>
              </w:rPr>
              <w:t>For Occupational Health use only</w:t>
            </w:r>
            <w:r w:rsidR="00EF1137" w:rsidRPr="006B5DC7">
              <w:rPr>
                <w:rFonts w:ascii="Calibri" w:hAnsi="Calibri" w:cs="Calibri"/>
                <w:b/>
                <w:bCs/>
                <w:sz w:val="22"/>
                <w:szCs w:val="22"/>
              </w:rPr>
              <w:t>:</w:t>
            </w:r>
          </w:p>
          <w:p w14:paraId="5CC1AF79" w14:textId="77777777" w:rsidR="00EF1137" w:rsidRPr="006B5DC7" w:rsidRDefault="00EF1137" w:rsidP="006B5DC7">
            <w:pPr>
              <w:jc w:val="both"/>
              <w:rPr>
                <w:rFonts w:ascii="Calibri" w:hAnsi="Calibri" w:cs="Calibri"/>
                <w:sz w:val="22"/>
                <w:szCs w:val="22"/>
              </w:rPr>
            </w:pPr>
          </w:p>
          <w:p w14:paraId="0D75917F" w14:textId="77777777" w:rsidR="00EF1137" w:rsidRPr="006B5DC7" w:rsidRDefault="00EF1137" w:rsidP="006B5DC7">
            <w:pPr>
              <w:jc w:val="both"/>
              <w:rPr>
                <w:rFonts w:ascii="Calibri" w:hAnsi="Calibri" w:cs="Calibri"/>
                <w:sz w:val="22"/>
                <w:szCs w:val="22"/>
              </w:rPr>
            </w:pPr>
          </w:p>
          <w:p w14:paraId="725B751F"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Date received:</w:t>
            </w:r>
          </w:p>
          <w:p w14:paraId="39A92B1C" w14:textId="77777777" w:rsidR="00EF1137" w:rsidRPr="006B5DC7" w:rsidRDefault="00EF1137" w:rsidP="006B5DC7">
            <w:pPr>
              <w:jc w:val="both"/>
              <w:rPr>
                <w:rFonts w:ascii="Calibri" w:hAnsi="Calibri" w:cs="Calibri"/>
                <w:sz w:val="22"/>
                <w:szCs w:val="22"/>
              </w:rPr>
            </w:pPr>
          </w:p>
          <w:p w14:paraId="29E7ACF6"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Further action required:</w:t>
            </w:r>
            <w:r w:rsidRPr="006B5DC7">
              <w:rPr>
                <w:rFonts w:ascii="Calibri" w:hAnsi="Calibri" w:cs="Calibri"/>
                <w:sz w:val="22"/>
                <w:szCs w:val="22"/>
              </w:rPr>
              <w:tab/>
            </w:r>
            <w:r w:rsidRPr="006B5DC7">
              <w:rPr>
                <w:rFonts w:ascii="Calibri" w:hAnsi="Calibri" w:cs="Calibri"/>
                <w:sz w:val="22"/>
                <w:szCs w:val="22"/>
              </w:rPr>
              <w:tab/>
            </w:r>
            <w:r w:rsidRPr="006B5DC7">
              <w:rPr>
                <w:rFonts w:ascii="Calibri" w:hAnsi="Calibri" w:cs="Calibri"/>
                <w:sz w:val="22"/>
                <w:szCs w:val="22"/>
              </w:rPr>
              <w:tab/>
              <w:t>Yes</w:t>
            </w:r>
            <w:r w:rsidRPr="006B5DC7">
              <w:rPr>
                <w:rFonts w:ascii="Calibri" w:hAnsi="Calibri" w:cs="Calibri"/>
                <w:sz w:val="22"/>
                <w:szCs w:val="22"/>
              </w:rPr>
              <w:tab/>
            </w:r>
            <w:r w:rsidRPr="006B5DC7">
              <w:rPr>
                <w:rFonts w:ascii="Calibri" w:hAnsi="Calibri" w:cs="Calibri"/>
                <w:sz w:val="22"/>
                <w:szCs w:val="22"/>
              </w:rPr>
              <w:tab/>
              <w:t>No</w:t>
            </w:r>
          </w:p>
          <w:p w14:paraId="37E32066" w14:textId="77777777" w:rsidR="00EF1137" w:rsidRPr="006B5DC7" w:rsidRDefault="00EF1137" w:rsidP="006B5DC7">
            <w:pPr>
              <w:jc w:val="both"/>
              <w:rPr>
                <w:rFonts w:ascii="Calibri" w:hAnsi="Calibri" w:cs="Calibri"/>
                <w:sz w:val="22"/>
                <w:szCs w:val="22"/>
              </w:rPr>
            </w:pPr>
          </w:p>
          <w:p w14:paraId="1F5ECA64" w14:textId="77777777" w:rsidR="00EF1137" w:rsidRPr="006B5DC7" w:rsidRDefault="00EF1137" w:rsidP="006B5DC7">
            <w:pPr>
              <w:jc w:val="both"/>
              <w:rPr>
                <w:rFonts w:ascii="Calibri" w:hAnsi="Calibri" w:cs="Calibri"/>
                <w:sz w:val="22"/>
                <w:szCs w:val="22"/>
              </w:rPr>
            </w:pPr>
            <w:r w:rsidRPr="006B5DC7">
              <w:rPr>
                <w:rFonts w:ascii="Calibri" w:hAnsi="Calibri" w:cs="Calibri"/>
                <w:sz w:val="22"/>
                <w:szCs w:val="22"/>
              </w:rPr>
              <w:t>Comment:</w:t>
            </w:r>
          </w:p>
          <w:p w14:paraId="12870FEF" w14:textId="77777777" w:rsidR="00EF1137" w:rsidRPr="006B5DC7" w:rsidRDefault="00EF1137" w:rsidP="006B5DC7">
            <w:pPr>
              <w:jc w:val="both"/>
              <w:rPr>
                <w:rFonts w:ascii="Calibri" w:hAnsi="Calibri" w:cs="Calibri"/>
                <w:sz w:val="22"/>
                <w:szCs w:val="22"/>
              </w:rPr>
            </w:pPr>
          </w:p>
          <w:p w14:paraId="627B00BD" w14:textId="77777777" w:rsidR="00EF1137" w:rsidRPr="006B5DC7" w:rsidRDefault="00EF1137" w:rsidP="006B5DC7">
            <w:pPr>
              <w:jc w:val="both"/>
              <w:rPr>
                <w:rFonts w:ascii="Calibri" w:hAnsi="Calibri" w:cs="Calibri"/>
                <w:sz w:val="22"/>
                <w:szCs w:val="22"/>
              </w:rPr>
            </w:pPr>
          </w:p>
          <w:p w14:paraId="23D8465A" w14:textId="77777777" w:rsidR="00EF1137" w:rsidRPr="006B5DC7" w:rsidRDefault="00EF1137" w:rsidP="006B5DC7">
            <w:pPr>
              <w:spacing w:after="60"/>
              <w:jc w:val="both"/>
              <w:rPr>
                <w:rFonts w:ascii="Calibri" w:hAnsi="Calibri" w:cs="Calibri"/>
                <w:sz w:val="22"/>
                <w:szCs w:val="22"/>
              </w:rPr>
            </w:pPr>
            <w:r w:rsidRPr="006B5DC7">
              <w:rPr>
                <w:rFonts w:ascii="Calibri" w:hAnsi="Calibri" w:cs="Calibri"/>
                <w:sz w:val="22"/>
                <w:szCs w:val="22"/>
              </w:rPr>
              <w:t>Signature of OH Professional:</w:t>
            </w:r>
            <w:r w:rsidRPr="006B5DC7">
              <w:rPr>
                <w:rFonts w:ascii="Calibri" w:hAnsi="Calibri" w:cs="Calibri"/>
                <w:sz w:val="22"/>
                <w:szCs w:val="22"/>
              </w:rPr>
              <w:tab/>
            </w:r>
          </w:p>
        </w:tc>
      </w:tr>
    </w:tbl>
    <w:p w14:paraId="63CEB1A7" w14:textId="77777777" w:rsidR="00EF1137" w:rsidRPr="006B5DC7" w:rsidRDefault="00EF1137" w:rsidP="006B5DC7">
      <w:pPr>
        <w:jc w:val="both"/>
        <w:rPr>
          <w:rFonts w:ascii="Calibri" w:hAnsi="Calibri" w:cs="Calibri"/>
          <w:sz w:val="22"/>
          <w:szCs w:val="22"/>
        </w:rPr>
      </w:pPr>
    </w:p>
    <w:sectPr w:rsidR="00EF1137" w:rsidRPr="006B5DC7" w:rsidSect="00701658">
      <w:type w:val="continuous"/>
      <w:pgSz w:w="11906" w:h="16838" w:code="9"/>
      <w:pgMar w:top="851"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E9F5" w14:textId="77777777" w:rsidR="001B4387" w:rsidRDefault="001B4387">
      <w:r>
        <w:separator/>
      </w:r>
    </w:p>
  </w:endnote>
  <w:endnote w:type="continuationSeparator" w:id="0">
    <w:p w14:paraId="49497685" w14:textId="77777777" w:rsidR="001B4387" w:rsidRDefault="001B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panose1 w:val="00000000000000000000"/>
    <w:charset w:val="00"/>
    <w:family w:val="roman"/>
    <w:notTrueType/>
    <w:pitch w:val="variable"/>
    <w:sig w:usb0="00000003" w:usb1="00000000" w:usb2="00000000" w:usb3="00000000" w:csb0="00000001" w:csb1="00000000"/>
  </w:font>
  <w:font w:name="GillSans">
    <w:altName w:val="Plantin"/>
    <w:panose1 w:val="00000000000000000000"/>
    <w:charset w:val="00"/>
    <w:family w:val="swiss"/>
    <w:notTrueType/>
    <w:pitch w:val="variable"/>
    <w:sig w:usb0="00000003" w:usb1="00000000" w:usb2="00000000" w:usb3="00000000" w:csb0="00000001" w:csb1="00000000"/>
  </w:font>
  <w:font w:name="Gill Alt One MT B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2B2A" w14:textId="77777777" w:rsidR="006B5DC7" w:rsidRPr="006B5DC7" w:rsidRDefault="006B5DC7" w:rsidP="006B5DC7">
    <w:pPr>
      <w:pStyle w:val="Footer"/>
      <w:jc w:val="right"/>
      <w:rPr>
        <w:color w:val="808080" w:themeColor="background1" w:themeShade="80"/>
      </w:rPr>
    </w:pPr>
    <w:r w:rsidRPr="006B5DC7">
      <w:rPr>
        <w:color w:val="808080" w:themeColor="background1" w:themeShade="80"/>
      </w:rPr>
      <w:t xml:space="preserve">Page | </w:t>
    </w:r>
    <w:r w:rsidRPr="006B5DC7">
      <w:rPr>
        <w:color w:val="808080" w:themeColor="background1" w:themeShade="80"/>
      </w:rPr>
      <w:fldChar w:fldCharType="begin"/>
    </w:r>
    <w:r w:rsidRPr="006B5DC7">
      <w:rPr>
        <w:color w:val="808080" w:themeColor="background1" w:themeShade="80"/>
      </w:rPr>
      <w:instrText xml:space="preserve"> PAGE   \* MERGEFORMAT </w:instrText>
    </w:r>
    <w:r w:rsidRPr="006B5DC7">
      <w:rPr>
        <w:color w:val="808080" w:themeColor="background1" w:themeShade="80"/>
      </w:rPr>
      <w:fldChar w:fldCharType="separate"/>
    </w:r>
    <w:r w:rsidRPr="006B5DC7">
      <w:rPr>
        <w:b/>
        <w:bCs/>
        <w:noProof/>
        <w:color w:val="808080" w:themeColor="background1" w:themeShade="80"/>
      </w:rPr>
      <w:t>1</w:t>
    </w:r>
    <w:r w:rsidRPr="006B5DC7">
      <w:rPr>
        <w:b/>
        <w:bCs/>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7572" w14:textId="77777777" w:rsidR="001B4387" w:rsidRDefault="001B4387">
      <w:r>
        <w:separator/>
      </w:r>
    </w:p>
  </w:footnote>
  <w:footnote w:type="continuationSeparator" w:id="0">
    <w:p w14:paraId="7D71732E" w14:textId="77777777" w:rsidR="001B4387" w:rsidRDefault="001B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95069"/>
    <w:multiLevelType w:val="hybridMultilevel"/>
    <w:tmpl w:val="9D9E3180"/>
    <w:lvl w:ilvl="0" w:tplc="81C037E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221432"/>
    <w:multiLevelType w:val="hybridMultilevel"/>
    <w:tmpl w:val="D7B02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D348A3"/>
    <w:multiLevelType w:val="hybridMultilevel"/>
    <w:tmpl w:val="0BF62C44"/>
    <w:lvl w:ilvl="0" w:tplc="80B87EE6">
      <w:start w:val="1"/>
      <w:numFmt w:val="bullet"/>
      <w:pStyle w:val="Bullets"/>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CF809F0"/>
    <w:multiLevelType w:val="hybridMultilevel"/>
    <w:tmpl w:val="C2AA66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3137562">
    <w:abstractNumId w:val="0"/>
  </w:num>
  <w:num w:numId="2" w16cid:durableId="1774671835">
    <w:abstractNumId w:val="2"/>
  </w:num>
  <w:num w:numId="3" w16cid:durableId="2142455040">
    <w:abstractNumId w:val="2"/>
  </w:num>
  <w:num w:numId="4" w16cid:durableId="1994868101">
    <w:abstractNumId w:val="1"/>
  </w:num>
  <w:num w:numId="5" w16cid:durableId="2024504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299"/>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4"/>
    <w:rsid w:val="0000156C"/>
    <w:rsid w:val="00001ED6"/>
    <w:rsid w:val="000023E9"/>
    <w:rsid w:val="00005C53"/>
    <w:rsid w:val="00006642"/>
    <w:rsid w:val="000136F8"/>
    <w:rsid w:val="0001381A"/>
    <w:rsid w:val="00013909"/>
    <w:rsid w:val="00017AA3"/>
    <w:rsid w:val="00020B9C"/>
    <w:rsid w:val="00020D4F"/>
    <w:rsid w:val="000228CD"/>
    <w:rsid w:val="000241F1"/>
    <w:rsid w:val="00026620"/>
    <w:rsid w:val="00026EEA"/>
    <w:rsid w:val="00030332"/>
    <w:rsid w:val="00031624"/>
    <w:rsid w:val="00033EC7"/>
    <w:rsid w:val="00035805"/>
    <w:rsid w:val="00036EC9"/>
    <w:rsid w:val="00037956"/>
    <w:rsid w:val="0004058C"/>
    <w:rsid w:val="00041066"/>
    <w:rsid w:val="00044710"/>
    <w:rsid w:val="00046C06"/>
    <w:rsid w:val="0005297D"/>
    <w:rsid w:val="00053566"/>
    <w:rsid w:val="0006196B"/>
    <w:rsid w:val="000626BD"/>
    <w:rsid w:val="000726F9"/>
    <w:rsid w:val="00073F00"/>
    <w:rsid w:val="00080D78"/>
    <w:rsid w:val="000814B2"/>
    <w:rsid w:val="00083109"/>
    <w:rsid w:val="000844C0"/>
    <w:rsid w:val="00087FEF"/>
    <w:rsid w:val="00092B65"/>
    <w:rsid w:val="00093AB3"/>
    <w:rsid w:val="00094609"/>
    <w:rsid w:val="00094884"/>
    <w:rsid w:val="00096B2C"/>
    <w:rsid w:val="000A05C0"/>
    <w:rsid w:val="000A69FE"/>
    <w:rsid w:val="000A6DDB"/>
    <w:rsid w:val="000A7BE1"/>
    <w:rsid w:val="000B02A5"/>
    <w:rsid w:val="000B39C3"/>
    <w:rsid w:val="000B4129"/>
    <w:rsid w:val="000B7471"/>
    <w:rsid w:val="000C0CA8"/>
    <w:rsid w:val="000C39A1"/>
    <w:rsid w:val="000C4890"/>
    <w:rsid w:val="000D418A"/>
    <w:rsid w:val="000D58CB"/>
    <w:rsid w:val="000D771A"/>
    <w:rsid w:val="000D7ED1"/>
    <w:rsid w:val="000E028A"/>
    <w:rsid w:val="000E0FEA"/>
    <w:rsid w:val="000E1AA7"/>
    <w:rsid w:val="000E6403"/>
    <w:rsid w:val="000F253D"/>
    <w:rsid w:val="000F26B6"/>
    <w:rsid w:val="000F3A45"/>
    <w:rsid w:val="0010166D"/>
    <w:rsid w:val="00101E65"/>
    <w:rsid w:val="0010272A"/>
    <w:rsid w:val="00103845"/>
    <w:rsid w:val="00107377"/>
    <w:rsid w:val="00110238"/>
    <w:rsid w:val="0011177F"/>
    <w:rsid w:val="00113B1C"/>
    <w:rsid w:val="0011529D"/>
    <w:rsid w:val="0011656E"/>
    <w:rsid w:val="00117C8A"/>
    <w:rsid w:val="00123E23"/>
    <w:rsid w:val="00130282"/>
    <w:rsid w:val="00132426"/>
    <w:rsid w:val="00136EFC"/>
    <w:rsid w:val="001437AC"/>
    <w:rsid w:val="001458BF"/>
    <w:rsid w:val="0015015A"/>
    <w:rsid w:val="00151642"/>
    <w:rsid w:val="00154AFA"/>
    <w:rsid w:val="0015716B"/>
    <w:rsid w:val="001607A8"/>
    <w:rsid w:val="00161086"/>
    <w:rsid w:val="00164EAA"/>
    <w:rsid w:val="0016582F"/>
    <w:rsid w:val="001709EF"/>
    <w:rsid w:val="0017109A"/>
    <w:rsid w:val="00173537"/>
    <w:rsid w:val="00173CCF"/>
    <w:rsid w:val="001779E1"/>
    <w:rsid w:val="00180C18"/>
    <w:rsid w:val="00181893"/>
    <w:rsid w:val="00181C48"/>
    <w:rsid w:val="00184454"/>
    <w:rsid w:val="00185F78"/>
    <w:rsid w:val="00186D41"/>
    <w:rsid w:val="0019079D"/>
    <w:rsid w:val="00194DE3"/>
    <w:rsid w:val="00197717"/>
    <w:rsid w:val="00197AF8"/>
    <w:rsid w:val="00197DFE"/>
    <w:rsid w:val="001A01B6"/>
    <w:rsid w:val="001A571B"/>
    <w:rsid w:val="001B29DA"/>
    <w:rsid w:val="001B4387"/>
    <w:rsid w:val="001B5012"/>
    <w:rsid w:val="001B5C1D"/>
    <w:rsid w:val="001C1245"/>
    <w:rsid w:val="001C1F66"/>
    <w:rsid w:val="001D1266"/>
    <w:rsid w:val="001D47B5"/>
    <w:rsid w:val="001E39E7"/>
    <w:rsid w:val="001E3C61"/>
    <w:rsid w:val="001E58FF"/>
    <w:rsid w:val="001F3AE5"/>
    <w:rsid w:val="001F3E97"/>
    <w:rsid w:val="001F44D1"/>
    <w:rsid w:val="001F6460"/>
    <w:rsid w:val="001F74B8"/>
    <w:rsid w:val="001F7FA7"/>
    <w:rsid w:val="002004D4"/>
    <w:rsid w:val="0020074C"/>
    <w:rsid w:val="00204E3B"/>
    <w:rsid w:val="002061CD"/>
    <w:rsid w:val="00207BA3"/>
    <w:rsid w:val="00210220"/>
    <w:rsid w:val="00211FC6"/>
    <w:rsid w:val="0021751B"/>
    <w:rsid w:val="00217E71"/>
    <w:rsid w:val="002201B4"/>
    <w:rsid w:val="00220697"/>
    <w:rsid w:val="002219D2"/>
    <w:rsid w:val="00225CB4"/>
    <w:rsid w:val="00225FD2"/>
    <w:rsid w:val="002263F2"/>
    <w:rsid w:val="002269F4"/>
    <w:rsid w:val="00227DEA"/>
    <w:rsid w:val="00233351"/>
    <w:rsid w:val="00235D90"/>
    <w:rsid w:val="00236D81"/>
    <w:rsid w:val="00236E6F"/>
    <w:rsid w:val="002379EF"/>
    <w:rsid w:val="0024009C"/>
    <w:rsid w:val="00244A56"/>
    <w:rsid w:val="00245915"/>
    <w:rsid w:val="0024690F"/>
    <w:rsid w:val="00250878"/>
    <w:rsid w:val="0025151F"/>
    <w:rsid w:val="002520CD"/>
    <w:rsid w:val="00253602"/>
    <w:rsid w:val="00255DEB"/>
    <w:rsid w:val="00257519"/>
    <w:rsid w:val="00261259"/>
    <w:rsid w:val="00264945"/>
    <w:rsid w:val="00267B98"/>
    <w:rsid w:val="00270ECD"/>
    <w:rsid w:val="002758FA"/>
    <w:rsid w:val="00275B8D"/>
    <w:rsid w:val="0027729B"/>
    <w:rsid w:val="00280001"/>
    <w:rsid w:val="002809E8"/>
    <w:rsid w:val="00290337"/>
    <w:rsid w:val="002927C2"/>
    <w:rsid w:val="00293096"/>
    <w:rsid w:val="00294AE7"/>
    <w:rsid w:val="0029547B"/>
    <w:rsid w:val="002A0E52"/>
    <w:rsid w:val="002A1FF5"/>
    <w:rsid w:val="002B2031"/>
    <w:rsid w:val="002B43A7"/>
    <w:rsid w:val="002C1E21"/>
    <w:rsid w:val="002C4138"/>
    <w:rsid w:val="002D411A"/>
    <w:rsid w:val="002D51B2"/>
    <w:rsid w:val="002E1D51"/>
    <w:rsid w:val="002E4AF6"/>
    <w:rsid w:val="002E7E24"/>
    <w:rsid w:val="002F4089"/>
    <w:rsid w:val="002F591D"/>
    <w:rsid w:val="00300EAF"/>
    <w:rsid w:val="00301691"/>
    <w:rsid w:val="003024D3"/>
    <w:rsid w:val="00305925"/>
    <w:rsid w:val="00305F65"/>
    <w:rsid w:val="00307C47"/>
    <w:rsid w:val="00307E99"/>
    <w:rsid w:val="00310115"/>
    <w:rsid w:val="0031295B"/>
    <w:rsid w:val="003135C8"/>
    <w:rsid w:val="003137BF"/>
    <w:rsid w:val="00317C1D"/>
    <w:rsid w:val="00320351"/>
    <w:rsid w:val="0032132C"/>
    <w:rsid w:val="00322820"/>
    <w:rsid w:val="00333323"/>
    <w:rsid w:val="0033469A"/>
    <w:rsid w:val="003349C1"/>
    <w:rsid w:val="0033565D"/>
    <w:rsid w:val="00336E61"/>
    <w:rsid w:val="0034284E"/>
    <w:rsid w:val="003502E3"/>
    <w:rsid w:val="00350D0B"/>
    <w:rsid w:val="003528AF"/>
    <w:rsid w:val="003531EB"/>
    <w:rsid w:val="00354E44"/>
    <w:rsid w:val="00356BA3"/>
    <w:rsid w:val="00362E69"/>
    <w:rsid w:val="00363543"/>
    <w:rsid w:val="00366B66"/>
    <w:rsid w:val="0036723F"/>
    <w:rsid w:val="00370DCA"/>
    <w:rsid w:val="003744F0"/>
    <w:rsid w:val="00374974"/>
    <w:rsid w:val="00374ACF"/>
    <w:rsid w:val="003761D3"/>
    <w:rsid w:val="0037799F"/>
    <w:rsid w:val="00382D0D"/>
    <w:rsid w:val="003934EB"/>
    <w:rsid w:val="00395E08"/>
    <w:rsid w:val="00396D48"/>
    <w:rsid w:val="003978BF"/>
    <w:rsid w:val="003A1CC6"/>
    <w:rsid w:val="003A2192"/>
    <w:rsid w:val="003A31E6"/>
    <w:rsid w:val="003A541E"/>
    <w:rsid w:val="003A58CF"/>
    <w:rsid w:val="003A6C6F"/>
    <w:rsid w:val="003B1DD5"/>
    <w:rsid w:val="003B7965"/>
    <w:rsid w:val="003C0200"/>
    <w:rsid w:val="003C04B5"/>
    <w:rsid w:val="003C0920"/>
    <w:rsid w:val="003C2740"/>
    <w:rsid w:val="003C3B4C"/>
    <w:rsid w:val="003C4247"/>
    <w:rsid w:val="003C4C87"/>
    <w:rsid w:val="003C641D"/>
    <w:rsid w:val="003D144D"/>
    <w:rsid w:val="003D1E55"/>
    <w:rsid w:val="003D233C"/>
    <w:rsid w:val="003D2ECA"/>
    <w:rsid w:val="003D40B3"/>
    <w:rsid w:val="003E1660"/>
    <w:rsid w:val="003E2F5A"/>
    <w:rsid w:val="003E350B"/>
    <w:rsid w:val="003E4532"/>
    <w:rsid w:val="003E7528"/>
    <w:rsid w:val="003F4462"/>
    <w:rsid w:val="003F5BCF"/>
    <w:rsid w:val="003F5F49"/>
    <w:rsid w:val="003F7B9E"/>
    <w:rsid w:val="00403592"/>
    <w:rsid w:val="00403758"/>
    <w:rsid w:val="00405479"/>
    <w:rsid w:val="0040622D"/>
    <w:rsid w:val="00411CC1"/>
    <w:rsid w:val="004125B8"/>
    <w:rsid w:val="00413D6E"/>
    <w:rsid w:val="004206C7"/>
    <w:rsid w:val="0042305E"/>
    <w:rsid w:val="00427A9B"/>
    <w:rsid w:val="00435792"/>
    <w:rsid w:val="004363A5"/>
    <w:rsid w:val="00436749"/>
    <w:rsid w:val="00436EDF"/>
    <w:rsid w:val="00437B02"/>
    <w:rsid w:val="004414B0"/>
    <w:rsid w:val="004444F3"/>
    <w:rsid w:val="004458AB"/>
    <w:rsid w:val="00451056"/>
    <w:rsid w:val="0045130A"/>
    <w:rsid w:val="00455CD8"/>
    <w:rsid w:val="004571D0"/>
    <w:rsid w:val="00462F73"/>
    <w:rsid w:val="0046625C"/>
    <w:rsid w:val="0047134D"/>
    <w:rsid w:val="00473786"/>
    <w:rsid w:val="0047396B"/>
    <w:rsid w:val="00476951"/>
    <w:rsid w:val="00483C3D"/>
    <w:rsid w:val="004844BF"/>
    <w:rsid w:val="00485790"/>
    <w:rsid w:val="00486983"/>
    <w:rsid w:val="0048779F"/>
    <w:rsid w:val="00487A21"/>
    <w:rsid w:val="00492AF4"/>
    <w:rsid w:val="004945AC"/>
    <w:rsid w:val="004966FF"/>
    <w:rsid w:val="00497075"/>
    <w:rsid w:val="00497935"/>
    <w:rsid w:val="004A0122"/>
    <w:rsid w:val="004A0D5E"/>
    <w:rsid w:val="004A2868"/>
    <w:rsid w:val="004A3AAE"/>
    <w:rsid w:val="004A5CA7"/>
    <w:rsid w:val="004A79CD"/>
    <w:rsid w:val="004B1E79"/>
    <w:rsid w:val="004B3AAF"/>
    <w:rsid w:val="004B463C"/>
    <w:rsid w:val="004B4983"/>
    <w:rsid w:val="004B5A59"/>
    <w:rsid w:val="004B5BF2"/>
    <w:rsid w:val="004B680A"/>
    <w:rsid w:val="004C21F1"/>
    <w:rsid w:val="004C4BA3"/>
    <w:rsid w:val="004C5D67"/>
    <w:rsid w:val="004C6CDB"/>
    <w:rsid w:val="004D4387"/>
    <w:rsid w:val="004D6C97"/>
    <w:rsid w:val="004E03DD"/>
    <w:rsid w:val="004E66F4"/>
    <w:rsid w:val="004E6FCE"/>
    <w:rsid w:val="004F07E5"/>
    <w:rsid w:val="004F3796"/>
    <w:rsid w:val="004F523C"/>
    <w:rsid w:val="004F551E"/>
    <w:rsid w:val="004F74E2"/>
    <w:rsid w:val="004F76EF"/>
    <w:rsid w:val="005014F5"/>
    <w:rsid w:val="00502D3C"/>
    <w:rsid w:val="005030E2"/>
    <w:rsid w:val="0050327F"/>
    <w:rsid w:val="00503EF2"/>
    <w:rsid w:val="00504671"/>
    <w:rsid w:val="0050473E"/>
    <w:rsid w:val="00504A4F"/>
    <w:rsid w:val="00505A03"/>
    <w:rsid w:val="00506460"/>
    <w:rsid w:val="00507AC4"/>
    <w:rsid w:val="005135F8"/>
    <w:rsid w:val="005169F3"/>
    <w:rsid w:val="00516A50"/>
    <w:rsid w:val="00516FA0"/>
    <w:rsid w:val="00517F7D"/>
    <w:rsid w:val="0052029D"/>
    <w:rsid w:val="00521A5F"/>
    <w:rsid w:val="00522ABA"/>
    <w:rsid w:val="005230F0"/>
    <w:rsid w:val="005239D7"/>
    <w:rsid w:val="00524DD9"/>
    <w:rsid w:val="00530F75"/>
    <w:rsid w:val="005310D9"/>
    <w:rsid w:val="00534A77"/>
    <w:rsid w:val="005378C2"/>
    <w:rsid w:val="00540BE0"/>
    <w:rsid w:val="00544A01"/>
    <w:rsid w:val="0054551C"/>
    <w:rsid w:val="00547CA2"/>
    <w:rsid w:val="00552CE4"/>
    <w:rsid w:val="00555FFB"/>
    <w:rsid w:val="0055623C"/>
    <w:rsid w:val="00557C31"/>
    <w:rsid w:val="005621B8"/>
    <w:rsid w:val="00563585"/>
    <w:rsid w:val="0056733A"/>
    <w:rsid w:val="00567E6E"/>
    <w:rsid w:val="005701FA"/>
    <w:rsid w:val="005711AB"/>
    <w:rsid w:val="00577B79"/>
    <w:rsid w:val="005818C2"/>
    <w:rsid w:val="005842A5"/>
    <w:rsid w:val="0058738A"/>
    <w:rsid w:val="00594ECA"/>
    <w:rsid w:val="0059521A"/>
    <w:rsid w:val="00595983"/>
    <w:rsid w:val="005967D7"/>
    <w:rsid w:val="005A6B16"/>
    <w:rsid w:val="005A6BA3"/>
    <w:rsid w:val="005A779F"/>
    <w:rsid w:val="005B000D"/>
    <w:rsid w:val="005B29D4"/>
    <w:rsid w:val="005B4354"/>
    <w:rsid w:val="005B4593"/>
    <w:rsid w:val="005B5184"/>
    <w:rsid w:val="005B5863"/>
    <w:rsid w:val="005C3378"/>
    <w:rsid w:val="005C3408"/>
    <w:rsid w:val="005C5A4F"/>
    <w:rsid w:val="005C6FDD"/>
    <w:rsid w:val="005C7D46"/>
    <w:rsid w:val="005D5964"/>
    <w:rsid w:val="005E0D50"/>
    <w:rsid w:val="005E275E"/>
    <w:rsid w:val="005E5ED7"/>
    <w:rsid w:val="005F37AA"/>
    <w:rsid w:val="005F3F64"/>
    <w:rsid w:val="005F4193"/>
    <w:rsid w:val="005F5030"/>
    <w:rsid w:val="00607FEA"/>
    <w:rsid w:val="006203EE"/>
    <w:rsid w:val="00620ACF"/>
    <w:rsid w:val="00623381"/>
    <w:rsid w:val="00623A48"/>
    <w:rsid w:val="006254D0"/>
    <w:rsid w:val="006273D2"/>
    <w:rsid w:val="006316F0"/>
    <w:rsid w:val="00631EE5"/>
    <w:rsid w:val="006333E2"/>
    <w:rsid w:val="006378E4"/>
    <w:rsid w:val="006414F5"/>
    <w:rsid w:val="00642B46"/>
    <w:rsid w:val="0064559C"/>
    <w:rsid w:val="00646BF1"/>
    <w:rsid w:val="00651109"/>
    <w:rsid w:val="0065748A"/>
    <w:rsid w:val="0066270E"/>
    <w:rsid w:val="00663025"/>
    <w:rsid w:val="00665337"/>
    <w:rsid w:val="00673FB6"/>
    <w:rsid w:val="00674C90"/>
    <w:rsid w:val="00681E33"/>
    <w:rsid w:val="006904EE"/>
    <w:rsid w:val="00691759"/>
    <w:rsid w:val="006A0D0C"/>
    <w:rsid w:val="006A257F"/>
    <w:rsid w:val="006A29FD"/>
    <w:rsid w:val="006A2B33"/>
    <w:rsid w:val="006A5414"/>
    <w:rsid w:val="006B1563"/>
    <w:rsid w:val="006B1758"/>
    <w:rsid w:val="006B3586"/>
    <w:rsid w:val="006B5DC7"/>
    <w:rsid w:val="006B6D13"/>
    <w:rsid w:val="006C2567"/>
    <w:rsid w:val="006C3FAD"/>
    <w:rsid w:val="006C6824"/>
    <w:rsid w:val="006D3404"/>
    <w:rsid w:val="006E08F9"/>
    <w:rsid w:val="006E12BC"/>
    <w:rsid w:val="006E2098"/>
    <w:rsid w:val="006E52DB"/>
    <w:rsid w:val="006E6B7A"/>
    <w:rsid w:val="006E7EE7"/>
    <w:rsid w:val="006F59E1"/>
    <w:rsid w:val="007000DB"/>
    <w:rsid w:val="00701658"/>
    <w:rsid w:val="00701B2F"/>
    <w:rsid w:val="00701E3B"/>
    <w:rsid w:val="0070443A"/>
    <w:rsid w:val="007069B5"/>
    <w:rsid w:val="00710B9E"/>
    <w:rsid w:val="0071207E"/>
    <w:rsid w:val="007129C9"/>
    <w:rsid w:val="00715CDA"/>
    <w:rsid w:val="00717870"/>
    <w:rsid w:val="00730CC2"/>
    <w:rsid w:val="00731AFA"/>
    <w:rsid w:val="00731BB3"/>
    <w:rsid w:val="0073330D"/>
    <w:rsid w:val="00733770"/>
    <w:rsid w:val="0073460A"/>
    <w:rsid w:val="007366E0"/>
    <w:rsid w:val="0074143A"/>
    <w:rsid w:val="00742625"/>
    <w:rsid w:val="007444CC"/>
    <w:rsid w:val="00745AFA"/>
    <w:rsid w:val="0074665F"/>
    <w:rsid w:val="00750756"/>
    <w:rsid w:val="00757269"/>
    <w:rsid w:val="007620BD"/>
    <w:rsid w:val="00764ACE"/>
    <w:rsid w:val="0077011F"/>
    <w:rsid w:val="00770479"/>
    <w:rsid w:val="007706D0"/>
    <w:rsid w:val="00770B43"/>
    <w:rsid w:val="00774E15"/>
    <w:rsid w:val="007754AD"/>
    <w:rsid w:val="00777E58"/>
    <w:rsid w:val="007847B2"/>
    <w:rsid w:val="00784BE2"/>
    <w:rsid w:val="00784C9D"/>
    <w:rsid w:val="007856F5"/>
    <w:rsid w:val="00786DAB"/>
    <w:rsid w:val="00787A0A"/>
    <w:rsid w:val="007927A8"/>
    <w:rsid w:val="007927EC"/>
    <w:rsid w:val="007930F6"/>
    <w:rsid w:val="007939DF"/>
    <w:rsid w:val="007953A1"/>
    <w:rsid w:val="007962C9"/>
    <w:rsid w:val="007979BA"/>
    <w:rsid w:val="007A228E"/>
    <w:rsid w:val="007A3003"/>
    <w:rsid w:val="007A3078"/>
    <w:rsid w:val="007A412F"/>
    <w:rsid w:val="007A4294"/>
    <w:rsid w:val="007A57EC"/>
    <w:rsid w:val="007B2AE9"/>
    <w:rsid w:val="007B348C"/>
    <w:rsid w:val="007B3C00"/>
    <w:rsid w:val="007B47C1"/>
    <w:rsid w:val="007B7456"/>
    <w:rsid w:val="007C0617"/>
    <w:rsid w:val="007C3AD1"/>
    <w:rsid w:val="007C4B44"/>
    <w:rsid w:val="007C74FF"/>
    <w:rsid w:val="007D6C18"/>
    <w:rsid w:val="007D7C49"/>
    <w:rsid w:val="007D7F67"/>
    <w:rsid w:val="007E0BDD"/>
    <w:rsid w:val="007E1AF9"/>
    <w:rsid w:val="007E36E9"/>
    <w:rsid w:val="007E3B2B"/>
    <w:rsid w:val="007E4254"/>
    <w:rsid w:val="007E7D09"/>
    <w:rsid w:val="007F28CD"/>
    <w:rsid w:val="007F3D14"/>
    <w:rsid w:val="007F3FBA"/>
    <w:rsid w:val="007F6700"/>
    <w:rsid w:val="00800132"/>
    <w:rsid w:val="0080440C"/>
    <w:rsid w:val="00805718"/>
    <w:rsid w:val="008071C1"/>
    <w:rsid w:val="00813893"/>
    <w:rsid w:val="0081473E"/>
    <w:rsid w:val="00814C93"/>
    <w:rsid w:val="00817988"/>
    <w:rsid w:val="00821CE6"/>
    <w:rsid w:val="008232DC"/>
    <w:rsid w:val="00825073"/>
    <w:rsid w:val="00834761"/>
    <w:rsid w:val="00835223"/>
    <w:rsid w:val="00835EF0"/>
    <w:rsid w:val="00837A4C"/>
    <w:rsid w:val="00840343"/>
    <w:rsid w:val="00841845"/>
    <w:rsid w:val="00842432"/>
    <w:rsid w:val="00842F9A"/>
    <w:rsid w:val="00844986"/>
    <w:rsid w:val="00845054"/>
    <w:rsid w:val="00854E20"/>
    <w:rsid w:val="00855F38"/>
    <w:rsid w:val="008562CD"/>
    <w:rsid w:val="00862422"/>
    <w:rsid w:val="00862C3C"/>
    <w:rsid w:val="00870335"/>
    <w:rsid w:val="00871A70"/>
    <w:rsid w:val="00872F06"/>
    <w:rsid w:val="00877B6D"/>
    <w:rsid w:val="00884B9A"/>
    <w:rsid w:val="00891F2F"/>
    <w:rsid w:val="00893C5D"/>
    <w:rsid w:val="00895437"/>
    <w:rsid w:val="00896FAE"/>
    <w:rsid w:val="008A2CE3"/>
    <w:rsid w:val="008A3056"/>
    <w:rsid w:val="008B02D1"/>
    <w:rsid w:val="008B11F0"/>
    <w:rsid w:val="008B281A"/>
    <w:rsid w:val="008B3649"/>
    <w:rsid w:val="008C50B9"/>
    <w:rsid w:val="008C656D"/>
    <w:rsid w:val="008C7725"/>
    <w:rsid w:val="008D138F"/>
    <w:rsid w:val="008D207C"/>
    <w:rsid w:val="008D2DC2"/>
    <w:rsid w:val="008D2EA2"/>
    <w:rsid w:val="008D3699"/>
    <w:rsid w:val="008D3C45"/>
    <w:rsid w:val="008D7E62"/>
    <w:rsid w:val="008E27ED"/>
    <w:rsid w:val="008E3BC6"/>
    <w:rsid w:val="008E59C4"/>
    <w:rsid w:val="008E732E"/>
    <w:rsid w:val="008E7D1D"/>
    <w:rsid w:val="008E7F9A"/>
    <w:rsid w:val="008F1661"/>
    <w:rsid w:val="008F16D9"/>
    <w:rsid w:val="008F69E9"/>
    <w:rsid w:val="008F7A16"/>
    <w:rsid w:val="009000EB"/>
    <w:rsid w:val="0090071F"/>
    <w:rsid w:val="00901BE2"/>
    <w:rsid w:val="00906325"/>
    <w:rsid w:val="00906F99"/>
    <w:rsid w:val="00907631"/>
    <w:rsid w:val="00911EF6"/>
    <w:rsid w:val="00912C1A"/>
    <w:rsid w:val="00914B12"/>
    <w:rsid w:val="0092099E"/>
    <w:rsid w:val="00921FDA"/>
    <w:rsid w:val="00922024"/>
    <w:rsid w:val="00924200"/>
    <w:rsid w:val="00924515"/>
    <w:rsid w:val="009318AE"/>
    <w:rsid w:val="00933FA3"/>
    <w:rsid w:val="00936DB8"/>
    <w:rsid w:val="00937EED"/>
    <w:rsid w:val="009416B3"/>
    <w:rsid w:val="00942D38"/>
    <w:rsid w:val="0094400E"/>
    <w:rsid w:val="009448BC"/>
    <w:rsid w:val="0095062E"/>
    <w:rsid w:val="009511A9"/>
    <w:rsid w:val="00951E89"/>
    <w:rsid w:val="0095466F"/>
    <w:rsid w:val="00955A8B"/>
    <w:rsid w:val="00956565"/>
    <w:rsid w:val="009602A5"/>
    <w:rsid w:val="00966C01"/>
    <w:rsid w:val="00967441"/>
    <w:rsid w:val="009674C8"/>
    <w:rsid w:val="00971A08"/>
    <w:rsid w:val="00971C26"/>
    <w:rsid w:val="00973037"/>
    <w:rsid w:val="00974790"/>
    <w:rsid w:val="009749F5"/>
    <w:rsid w:val="00977538"/>
    <w:rsid w:val="0098023A"/>
    <w:rsid w:val="00983C39"/>
    <w:rsid w:val="009929FB"/>
    <w:rsid w:val="00993801"/>
    <w:rsid w:val="00994435"/>
    <w:rsid w:val="00996556"/>
    <w:rsid w:val="00996A78"/>
    <w:rsid w:val="0099701C"/>
    <w:rsid w:val="009A260A"/>
    <w:rsid w:val="009A4508"/>
    <w:rsid w:val="009A7719"/>
    <w:rsid w:val="009B4F10"/>
    <w:rsid w:val="009B5C5E"/>
    <w:rsid w:val="009C162C"/>
    <w:rsid w:val="009C1D8A"/>
    <w:rsid w:val="009C66E4"/>
    <w:rsid w:val="009C6EBC"/>
    <w:rsid w:val="009D0EA9"/>
    <w:rsid w:val="009D2615"/>
    <w:rsid w:val="009E03B4"/>
    <w:rsid w:val="009E0EDE"/>
    <w:rsid w:val="009E10E9"/>
    <w:rsid w:val="009E4151"/>
    <w:rsid w:val="009E542E"/>
    <w:rsid w:val="009F03F6"/>
    <w:rsid w:val="009F2232"/>
    <w:rsid w:val="009F2779"/>
    <w:rsid w:val="009F2890"/>
    <w:rsid w:val="009F3F42"/>
    <w:rsid w:val="009F45D9"/>
    <w:rsid w:val="00A01839"/>
    <w:rsid w:val="00A01CC5"/>
    <w:rsid w:val="00A04D2B"/>
    <w:rsid w:val="00A05A0C"/>
    <w:rsid w:val="00A154D4"/>
    <w:rsid w:val="00A15E51"/>
    <w:rsid w:val="00A21829"/>
    <w:rsid w:val="00A21B24"/>
    <w:rsid w:val="00A21F24"/>
    <w:rsid w:val="00A23312"/>
    <w:rsid w:val="00A24020"/>
    <w:rsid w:val="00A271A3"/>
    <w:rsid w:val="00A34A3E"/>
    <w:rsid w:val="00A36EE1"/>
    <w:rsid w:val="00A4079F"/>
    <w:rsid w:val="00A40C6C"/>
    <w:rsid w:val="00A40FD3"/>
    <w:rsid w:val="00A428C8"/>
    <w:rsid w:val="00A430E5"/>
    <w:rsid w:val="00A450FB"/>
    <w:rsid w:val="00A50736"/>
    <w:rsid w:val="00A53523"/>
    <w:rsid w:val="00A56710"/>
    <w:rsid w:val="00A60671"/>
    <w:rsid w:val="00A60B6B"/>
    <w:rsid w:val="00A6251C"/>
    <w:rsid w:val="00A63D73"/>
    <w:rsid w:val="00A64747"/>
    <w:rsid w:val="00A64DB3"/>
    <w:rsid w:val="00A658AB"/>
    <w:rsid w:val="00A65A02"/>
    <w:rsid w:val="00A71918"/>
    <w:rsid w:val="00A749FD"/>
    <w:rsid w:val="00A75355"/>
    <w:rsid w:val="00A76E31"/>
    <w:rsid w:val="00A77C22"/>
    <w:rsid w:val="00A82232"/>
    <w:rsid w:val="00A82282"/>
    <w:rsid w:val="00A8234C"/>
    <w:rsid w:val="00A82801"/>
    <w:rsid w:val="00A84FDA"/>
    <w:rsid w:val="00A86DB0"/>
    <w:rsid w:val="00A87984"/>
    <w:rsid w:val="00A97A5A"/>
    <w:rsid w:val="00AA20CF"/>
    <w:rsid w:val="00AA2E81"/>
    <w:rsid w:val="00AA418F"/>
    <w:rsid w:val="00AA4728"/>
    <w:rsid w:val="00AA5E73"/>
    <w:rsid w:val="00AB19CE"/>
    <w:rsid w:val="00AB24B0"/>
    <w:rsid w:val="00AB3056"/>
    <w:rsid w:val="00AB33BA"/>
    <w:rsid w:val="00AB3CF8"/>
    <w:rsid w:val="00AB5AEC"/>
    <w:rsid w:val="00AB7242"/>
    <w:rsid w:val="00AB7D6F"/>
    <w:rsid w:val="00AB7DF7"/>
    <w:rsid w:val="00AC2326"/>
    <w:rsid w:val="00AC4C1E"/>
    <w:rsid w:val="00AD3282"/>
    <w:rsid w:val="00AD6968"/>
    <w:rsid w:val="00AE39A5"/>
    <w:rsid w:val="00AE5BC5"/>
    <w:rsid w:val="00AE6A7E"/>
    <w:rsid w:val="00AE74D1"/>
    <w:rsid w:val="00AE7AE5"/>
    <w:rsid w:val="00AF3BA9"/>
    <w:rsid w:val="00AF6B8A"/>
    <w:rsid w:val="00B0303F"/>
    <w:rsid w:val="00B03EAF"/>
    <w:rsid w:val="00B04790"/>
    <w:rsid w:val="00B05567"/>
    <w:rsid w:val="00B05917"/>
    <w:rsid w:val="00B1161A"/>
    <w:rsid w:val="00B132C0"/>
    <w:rsid w:val="00B15C0A"/>
    <w:rsid w:val="00B16578"/>
    <w:rsid w:val="00B22471"/>
    <w:rsid w:val="00B26160"/>
    <w:rsid w:val="00B26E00"/>
    <w:rsid w:val="00B26E9E"/>
    <w:rsid w:val="00B26F74"/>
    <w:rsid w:val="00B27969"/>
    <w:rsid w:val="00B30308"/>
    <w:rsid w:val="00B30F80"/>
    <w:rsid w:val="00B32E2C"/>
    <w:rsid w:val="00B344D8"/>
    <w:rsid w:val="00B349C4"/>
    <w:rsid w:val="00B361EC"/>
    <w:rsid w:val="00B40BF2"/>
    <w:rsid w:val="00B42529"/>
    <w:rsid w:val="00B42B30"/>
    <w:rsid w:val="00B43E90"/>
    <w:rsid w:val="00B455A3"/>
    <w:rsid w:val="00B470B1"/>
    <w:rsid w:val="00B52E50"/>
    <w:rsid w:val="00B6061C"/>
    <w:rsid w:val="00B61071"/>
    <w:rsid w:val="00B626C7"/>
    <w:rsid w:val="00B62E40"/>
    <w:rsid w:val="00B63324"/>
    <w:rsid w:val="00B657B4"/>
    <w:rsid w:val="00B66078"/>
    <w:rsid w:val="00B66AB9"/>
    <w:rsid w:val="00B67E48"/>
    <w:rsid w:val="00B70A07"/>
    <w:rsid w:val="00B72D56"/>
    <w:rsid w:val="00B739A9"/>
    <w:rsid w:val="00B74A15"/>
    <w:rsid w:val="00B75B62"/>
    <w:rsid w:val="00B75DD8"/>
    <w:rsid w:val="00B77C5F"/>
    <w:rsid w:val="00B80E1D"/>
    <w:rsid w:val="00B81D86"/>
    <w:rsid w:val="00B820D4"/>
    <w:rsid w:val="00B84B93"/>
    <w:rsid w:val="00B8629B"/>
    <w:rsid w:val="00B90C13"/>
    <w:rsid w:val="00B93739"/>
    <w:rsid w:val="00B95F81"/>
    <w:rsid w:val="00B97528"/>
    <w:rsid w:val="00BA5479"/>
    <w:rsid w:val="00BA5492"/>
    <w:rsid w:val="00BA5B2A"/>
    <w:rsid w:val="00BA7CE3"/>
    <w:rsid w:val="00BB18A6"/>
    <w:rsid w:val="00BB36C8"/>
    <w:rsid w:val="00BC100F"/>
    <w:rsid w:val="00BC1ACA"/>
    <w:rsid w:val="00BC4793"/>
    <w:rsid w:val="00BC559F"/>
    <w:rsid w:val="00BC5E98"/>
    <w:rsid w:val="00BC74C4"/>
    <w:rsid w:val="00BD1B3B"/>
    <w:rsid w:val="00BD3F65"/>
    <w:rsid w:val="00BD5A30"/>
    <w:rsid w:val="00BE5257"/>
    <w:rsid w:val="00BF2DD1"/>
    <w:rsid w:val="00BF323D"/>
    <w:rsid w:val="00BF4DC5"/>
    <w:rsid w:val="00BF5542"/>
    <w:rsid w:val="00C02091"/>
    <w:rsid w:val="00C05575"/>
    <w:rsid w:val="00C06208"/>
    <w:rsid w:val="00C079B2"/>
    <w:rsid w:val="00C079F6"/>
    <w:rsid w:val="00C10DC0"/>
    <w:rsid w:val="00C12917"/>
    <w:rsid w:val="00C132FD"/>
    <w:rsid w:val="00C147F1"/>
    <w:rsid w:val="00C14D0D"/>
    <w:rsid w:val="00C20129"/>
    <w:rsid w:val="00C21A30"/>
    <w:rsid w:val="00C26CE3"/>
    <w:rsid w:val="00C31D6A"/>
    <w:rsid w:val="00C3324D"/>
    <w:rsid w:val="00C35A27"/>
    <w:rsid w:val="00C35B8B"/>
    <w:rsid w:val="00C36A18"/>
    <w:rsid w:val="00C404B7"/>
    <w:rsid w:val="00C51B2D"/>
    <w:rsid w:val="00C55055"/>
    <w:rsid w:val="00C55157"/>
    <w:rsid w:val="00C57C90"/>
    <w:rsid w:val="00C617FE"/>
    <w:rsid w:val="00C6279D"/>
    <w:rsid w:val="00C627BD"/>
    <w:rsid w:val="00C62876"/>
    <w:rsid w:val="00C62F4B"/>
    <w:rsid w:val="00C63609"/>
    <w:rsid w:val="00C64694"/>
    <w:rsid w:val="00C65017"/>
    <w:rsid w:val="00C667FB"/>
    <w:rsid w:val="00C70715"/>
    <w:rsid w:val="00C742B7"/>
    <w:rsid w:val="00C81D3E"/>
    <w:rsid w:val="00C9069C"/>
    <w:rsid w:val="00C90A65"/>
    <w:rsid w:val="00C91F19"/>
    <w:rsid w:val="00C975E9"/>
    <w:rsid w:val="00CA2CE6"/>
    <w:rsid w:val="00CA3A43"/>
    <w:rsid w:val="00CA446B"/>
    <w:rsid w:val="00CA44F9"/>
    <w:rsid w:val="00CB7903"/>
    <w:rsid w:val="00CC5470"/>
    <w:rsid w:val="00CC6002"/>
    <w:rsid w:val="00CC769B"/>
    <w:rsid w:val="00CC7961"/>
    <w:rsid w:val="00CD07F8"/>
    <w:rsid w:val="00CD329C"/>
    <w:rsid w:val="00CD34F4"/>
    <w:rsid w:val="00CD4260"/>
    <w:rsid w:val="00CD5DBC"/>
    <w:rsid w:val="00CE0312"/>
    <w:rsid w:val="00CE3670"/>
    <w:rsid w:val="00CE5588"/>
    <w:rsid w:val="00CE6345"/>
    <w:rsid w:val="00CE6624"/>
    <w:rsid w:val="00CF1730"/>
    <w:rsid w:val="00CF2C2A"/>
    <w:rsid w:val="00CF2F53"/>
    <w:rsid w:val="00CF62B1"/>
    <w:rsid w:val="00CF6CD0"/>
    <w:rsid w:val="00D00194"/>
    <w:rsid w:val="00D01A36"/>
    <w:rsid w:val="00D01E0E"/>
    <w:rsid w:val="00D0277F"/>
    <w:rsid w:val="00D04C29"/>
    <w:rsid w:val="00D053E9"/>
    <w:rsid w:val="00D1124C"/>
    <w:rsid w:val="00D132B3"/>
    <w:rsid w:val="00D14472"/>
    <w:rsid w:val="00D15C33"/>
    <w:rsid w:val="00D17D14"/>
    <w:rsid w:val="00D17FBD"/>
    <w:rsid w:val="00D21FA3"/>
    <w:rsid w:val="00D2301B"/>
    <w:rsid w:val="00D234E9"/>
    <w:rsid w:val="00D27E75"/>
    <w:rsid w:val="00D30AD3"/>
    <w:rsid w:val="00D30D2B"/>
    <w:rsid w:val="00D31CA9"/>
    <w:rsid w:val="00D33071"/>
    <w:rsid w:val="00D332DA"/>
    <w:rsid w:val="00D33674"/>
    <w:rsid w:val="00D3654D"/>
    <w:rsid w:val="00D408BB"/>
    <w:rsid w:val="00D40EA3"/>
    <w:rsid w:val="00D4273D"/>
    <w:rsid w:val="00D46CCC"/>
    <w:rsid w:val="00D47713"/>
    <w:rsid w:val="00D50AB5"/>
    <w:rsid w:val="00D5188C"/>
    <w:rsid w:val="00D51D57"/>
    <w:rsid w:val="00D51EA0"/>
    <w:rsid w:val="00D55C6C"/>
    <w:rsid w:val="00D57BEA"/>
    <w:rsid w:val="00D60321"/>
    <w:rsid w:val="00D6459C"/>
    <w:rsid w:val="00D66C96"/>
    <w:rsid w:val="00D72A8E"/>
    <w:rsid w:val="00D7343E"/>
    <w:rsid w:val="00D743B8"/>
    <w:rsid w:val="00D7442A"/>
    <w:rsid w:val="00D765B3"/>
    <w:rsid w:val="00D80A39"/>
    <w:rsid w:val="00D827FE"/>
    <w:rsid w:val="00D83830"/>
    <w:rsid w:val="00D8472A"/>
    <w:rsid w:val="00D86DDC"/>
    <w:rsid w:val="00D87EBE"/>
    <w:rsid w:val="00D91F21"/>
    <w:rsid w:val="00DA165E"/>
    <w:rsid w:val="00DA77AC"/>
    <w:rsid w:val="00DB2918"/>
    <w:rsid w:val="00DB4FA8"/>
    <w:rsid w:val="00DB70D1"/>
    <w:rsid w:val="00DB75FB"/>
    <w:rsid w:val="00DD0191"/>
    <w:rsid w:val="00DD3D39"/>
    <w:rsid w:val="00DD4F92"/>
    <w:rsid w:val="00DD5EBF"/>
    <w:rsid w:val="00DD79AD"/>
    <w:rsid w:val="00DE068B"/>
    <w:rsid w:val="00DE0D58"/>
    <w:rsid w:val="00DE362B"/>
    <w:rsid w:val="00DE71FF"/>
    <w:rsid w:val="00DF2722"/>
    <w:rsid w:val="00DF5D38"/>
    <w:rsid w:val="00DF5F83"/>
    <w:rsid w:val="00E01D04"/>
    <w:rsid w:val="00E01FEF"/>
    <w:rsid w:val="00E06371"/>
    <w:rsid w:val="00E07152"/>
    <w:rsid w:val="00E10A12"/>
    <w:rsid w:val="00E13468"/>
    <w:rsid w:val="00E169AE"/>
    <w:rsid w:val="00E17505"/>
    <w:rsid w:val="00E24651"/>
    <w:rsid w:val="00E275BE"/>
    <w:rsid w:val="00E31BDF"/>
    <w:rsid w:val="00E40CDE"/>
    <w:rsid w:val="00E52E88"/>
    <w:rsid w:val="00E55800"/>
    <w:rsid w:val="00E61F4B"/>
    <w:rsid w:val="00E630AF"/>
    <w:rsid w:val="00E630B2"/>
    <w:rsid w:val="00E751D3"/>
    <w:rsid w:val="00E7647C"/>
    <w:rsid w:val="00E802A3"/>
    <w:rsid w:val="00E804D5"/>
    <w:rsid w:val="00E8371E"/>
    <w:rsid w:val="00E918EC"/>
    <w:rsid w:val="00E93FD1"/>
    <w:rsid w:val="00E97545"/>
    <w:rsid w:val="00EA6A7C"/>
    <w:rsid w:val="00EA6F16"/>
    <w:rsid w:val="00EA739A"/>
    <w:rsid w:val="00EA7589"/>
    <w:rsid w:val="00EA7868"/>
    <w:rsid w:val="00EB6816"/>
    <w:rsid w:val="00EB7010"/>
    <w:rsid w:val="00EC0CE4"/>
    <w:rsid w:val="00EC1641"/>
    <w:rsid w:val="00EC2A78"/>
    <w:rsid w:val="00EC4B43"/>
    <w:rsid w:val="00EC7173"/>
    <w:rsid w:val="00EC7297"/>
    <w:rsid w:val="00EC7953"/>
    <w:rsid w:val="00ED4131"/>
    <w:rsid w:val="00ED6C02"/>
    <w:rsid w:val="00EE2171"/>
    <w:rsid w:val="00EE3489"/>
    <w:rsid w:val="00EE699F"/>
    <w:rsid w:val="00EF01B4"/>
    <w:rsid w:val="00EF1137"/>
    <w:rsid w:val="00EF19B1"/>
    <w:rsid w:val="00EF5096"/>
    <w:rsid w:val="00EF5930"/>
    <w:rsid w:val="00EF6127"/>
    <w:rsid w:val="00EF656B"/>
    <w:rsid w:val="00EF6B0F"/>
    <w:rsid w:val="00EF7E51"/>
    <w:rsid w:val="00F0223B"/>
    <w:rsid w:val="00F028F4"/>
    <w:rsid w:val="00F05E5A"/>
    <w:rsid w:val="00F06CF6"/>
    <w:rsid w:val="00F12865"/>
    <w:rsid w:val="00F153C5"/>
    <w:rsid w:val="00F16FFE"/>
    <w:rsid w:val="00F22446"/>
    <w:rsid w:val="00F23244"/>
    <w:rsid w:val="00F2336A"/>
    <w:rsid w:val="00F2684D"/>
    <w:rsid w:val="00F31D52"/>
    <w:rsid w:val="00F31E7C"/>
    <w:rsid w:val="00F32058"/>
    <w:rsid w:val="00F3762F"/>
    <w:rsid w:val="00F40F68"/>
    <w:rsid w:val="00F420E0"/>
    <w:rsid w:val="00F44316"/>
    <w:rsid w:val="00F518D3"/>
    <w:rsid w:val="00F54D33"/>
    <w:rsid w:val="00F5688F"/>
    <w:rsid w:val="00F5787F"/>
    <w:rsid w:val="00F60116"/>
    <w:rsid w:val="00F601F1"/>
    <w:rsid w:val="00F612D7"/>
    <w:rsid w:val="00F61D07"/>
    <w:rsid w:val="00F66BB6"/>
    <w:rsid w:val="00F70072"/>
    <w:rsid w:val="00F71C3F"/>
    <w:rsid w:val="00F73C53"/>
    <w:rsid w:val="00F75838"/>
    <w:rsid w:val="00F772DA"/>
    <w:rsid w:val="00F8037E"/>
    <w:rsid w:val="00F815D6"/>
    <w:rsid w:val="00F81F79"/>
    <w:rsid w:val="00F82781"/>
    <w:rsid w:val="00F83AFB"/>
    <w:rsid w:val="00F83E00"/>
    <w:rsid w:val="00F87DF5"/>
    <w:rsid w:val="00F91841"/>
    <w:rsid w:val="00F96205"/>
    <w:rsid w:val="00F96247"/>
    <w:rsid w:val="00FB22F3"/>
    <w:rsid w:val="00FB25D5"/>
    <w:rsid w:val="00FB2D4D"/>
    <w:rsid w:val="00FB6349"/>
    <w:rsid w:val="00FB6A84"/>
    <w:rsid w:val="00FB7695"/>
    <w:rsid w:val="00FC1536"/>
    <w:rsid w:val="00FC1F41"/>
    <w:rsid w:val="00FD1AAF"/>
    <w:rsid w:val="00FD2B10"/>
    <w:rsid w:val="00FE39AB"/>
    <w:rsid w:val="00FE4BA3"/>
    <w:rsid w:val="00FF3013"/>
    <w:rsid w:val="00FF52E3"/>
    <w:rsid w:val="00FF6231"/>
    <w:rsid w:val="00FF6982"/>
    <w:rsid w:val="00FF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C5B053F"/>
  <w15:chartTrackingRefBased/>
  <w15:docId w15:val="{0B3EF7DF-1A3E-4CB9-8283-CEF81278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E0"/>
    <w:rPr>
      <w:rFonts w:ascii="Arial" w:hAnsi="Arial"/>
      <w:lang w:eastAsia="en-US"/>
    </w:rPr>
  </w:style>
  <w:style w:type="paragraph" w:styleId="Heading1">
    <w:name w:val="heading 1"/>
    <w:basedOn w:val="Normal"/>
    <w:next w:val="Normal"/>
    <w:link w:val="Heading1Char"/>
    <w:qFormat/>
    <w:locked/>
    <w:rsid w:val="007D7C49"/>
    <w:pPr>
      <w:keepNext/>
      <w:keepLines/>
      <w:spacing w:before="24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9"/>
    <w:qFormat/>
    <w:rsid w:val="00E10A12"/>
    <w:pPr>
      <w:keepNext/>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9FD"/>
    <w:rPr>
      <w:rFonts w:ascii="Cambria" w:hAnsi="Cambria" w:cs="Times New Roman"/>
      <w:b/>
      <w:bCs/>
      <w:i/>
      <w:iCs/>
      <w:sz w:val="28"/>
      <w:szCs w:val="28"/>
      <w:lang w:eastAsia="en-US"/>
    </w:rPr>
  </w:style>
  <w:style w:type="paragraph" w:styleId="EnvelopeAddress">
    <w:name w:val="envelope address"/>
    <w:basedOn w:val="Normal"/>
    <w:uiPriority w:val="99"/>
    <w:rsid w:val="00B77C5F"/>
    <w:pPr>
      <w:framePr w:w="7920" w:h="1980" w:hRule="exact" w:hSpace="180" w:wrap="auto" w:hAnchor="page" w:xAlign="center" w:yAlign="bottom"/>
      <w:ind w:left="2880"/>
    </w:pPr>
  </w:style>
  <w:style w:type="paragraph" w:styleId="EnvelopeReturn">
    <w:name w:val="envelope return"/>
    <w:basedOn w:val="Normal"/>
    <w:uiPriority w:val="99"/>
    <w:rsid w:val="00B77C5F"/>
    <w:rPr>
      <w:rFonts w:ascii="Plantin" w:hAnsi="Plantin"/>
    </w:rPr>
  </w:style>
  <w:style w:type="paragraph" w:styleId="Header">
    <w:name w:val="header"/>
    <w:basedOn w:val="Normal"/>
    <w:link w:val="HeaderChar"/>
    <w:uiPriority w:val="99"/>
    <w:rsid w:val="00B77C5F"/>
    <w:pPr>
      <w:tabs>
        <w:tab w:val="center" w:pos="4153"/>
        <w:tab w:val="right" w:pos="8306"/>
      </w:tabs>
    </w:pPr>
  </w:style>
  <w:style w:type="character" w:customStyle="1" w:styleId="HeaderChar">
    <w:name w:val="Header Char"/>
    <w:basedOn w:val="DefaultParagraphFont"/>
    <w:link w:val="Header"/>
    <w:uiPriority w:val="99"/>
    <w:semiHidden/>
    <w:locked/>
    <w:rsid w:val="006A29FD"/>
    <w:rPr>
      <w:rFonts w:cs="Times New Roman"/>
      <w:sz w:val="20"/>
      <w:szCs w:val="20"/>
      <w:lang w:eastAsia="en-US"/>
    </w:rPr>
  </w:style>
  <w:style w:type="paragraph" w:styleId="Footer">
    <w:name w:val="footer"/>
    <w:basedOn w:val="Normal"/>
    <w:link w:val="FooterChar"/>
    <w:uiPriority w:val="99"/>
    <w:rsid w:val="00B77C5F"/>
    <w:pPr>
      <w:tabs>
        <w:tab w:val="center" w:pos="4153"/>
        <w:tab w:val="right" w:pos="8306"/>
      </w:tabs>
    </w:pPr>
  </w:style>
  <w:style w:type="character" w:customStyle="1" w:styleId="FooterChar">
    <w:name w:val="Footer Char"/>
    <w:basedOn w:val="DefaultParagraphFont"/>
    <w:link w:val="Footer"/>
    <w:uiPriority w:val="99"/>
    <w:locked/>
    <w:rsid w:val="006A29FD"/>
    <w:rPr>
      <w:rFonts w:cs="Times New Roman"/>
      <w:sz w:val="20"/>
      <w:szCs w:val="20"/>
      <w:lang w:eastAsia="en-US"/>
    </w:rPr>
  </w:style>
  <w:style w:type="table" w:styleId="TableGrid">
    <w:name w:val="Table Grid"/>
    <w:basedOn w:val="TableNormal"/>
    <w:uiPriority w:val="99"/>
    <w:rsid w:val="001F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mailSignature">
    <w:name w:val="E-mail Signature"/>
    <w:basedOn w:val="Normal"/>
    <w:link w:val="E-mailSignatureChar"/>
    <w:uiPriority w:val="99"/>
    <w:rsid w:val="00B77C5F"/>
  </w:style>
  <w:style w:type="character" w:customStyle="1" w:styleId="E-mailSignatureChar">
    <w:name w:val="E-mail Signature Char"/>
    <w:basedOn w:val="DefaultParagraphFont"/>
    <w:link w:val="E-mailSignature"/>
    <w:uiPriority w:val="99"/>
    <w:semiHidden/>
    <w:locked/>
    <w:rsid w:val="006A29FD"/>
    <w:rPr>
      <w:rFonts w:cs="Times New Roman"/>
      <w:sz w:val="20"/>
      <w:szCs w:val="20"/>
      <w:lang w:eastAsia="en-US"/>
    </w:rPr>
  </w:style>
  <w:style w:type="character" w:customStyle="1" w:styleId="Name">
    <w:name w:val="Name"/>
    <w:basedOn w:val="DefaultParagraphFont"/>
    <w:uiPriority w:val="99"/>
    <w:rsid w:val="00841845"/>
    <w:rPr>
      <w:rFonts w:ascii="GillSans" w:hAnsi="GillSans" w:cs="Times New Roman"/>
      <w:b/>
      <w:noProof/>
      <w:sz w:val="22"/>
    </w:rPr>
  </w:style>
  <w:style w:type="character" w:customStyle="1" w:styleId="Details">
    <w:name w:val="Details"/>
    <w:basedOn w:val="DefaultParagraphFont"/>
    <w:uiPriority w:val="99"/>
    <w:rsid w:val="00841845"/>
    <w:rPr>
      <w:rFonts w:ascii="Gill Alt One MT Bk" w:hAnsi="Gill Alt One MT Bk" w:cs="Times New Roman"/>
      <w:noProof/>
      <w:sz w:val="16"/>
    </w:rPr>
  </w:style>
  <w:style w:type="paragraph" w:styleId="Caption">
    <w:name w:val="caption"/>
    <w:basedOn w:val="Normal"/>
    <w:next w:val="Normal"/>
    <w:uiPriority w:val="99"/>
    <w:qFormat/>
    <w:rsid w:val="00841845"/>
    <w:pPr>
      <w:framePr w:w="3096" w:hSpace="181" w:wrap="around" w:vAnchor="page" w:hAnchor="page" w:x="7372" w:y="1702" w:anchorLock="1"/>
      <w:spacing w:line="280" w:lineRule="exact"/>
    </w:pPr>
    <w:rPr>
      <w:kern w:val="2"/>
    </w:rPr>
  </w:style>
  <w:style w:type="paragraph" w:styleId="BodyText">
    <w:name w:val="Body Text"/>
    <w:basedOn w:val="Normal"/>
    <w:link w:val="BodyTextChar"/>
    <w:uiPriority w:val="99"/>
    <w:rsid w:val="00841845"/>
    <w:pPr>
      <w:framePr w:w="3096" w:hSpace="181" w:wrap="around" w:vAnchor="page" w:hAnchor="page" w:x="7372" w:y="1702" w:anchorLock="1"/>
      <w:tabs>
        <w:tab w:val="left" w:pos="425"/>
      </w:tabs>
      <w:spacing w:line="190" w:lineRule="exact"/>
    </w:pPr>
    <w:rPr>
      <w:rFonts w:ascii="Plantin" w:hAnsi="Plantin"/>
    </w:rPr>
  </w:style>
  <w:style w:type="character" w:customStyle="1" w:styleId="BodyTextChar">
    <w:name w:val="Body Text Char"/>
    <w:basedOn w:val="DefaultParagraphFont"/>
    <w:link w:val="BodyText"/>
    <w:uiPriority w:val="99"/>
    <w:semiHidden/>
    <w:locked/>
    <w:rsid w:val="006A29FD"/>
    <w:rPr>
      <w:rFonts w:cs="Times New Roman"/>
      <w:sz w:val="20"/>
      <w:szCs w:val="20"/>
      <w:lang w:eastAsia="en-US"/>
    </w:rPr>
  </w:style>
  <w:style w:type="paragraph" w:customStyle="1" w:styleId="Heading">
    <w:name w:val="Heading"/>
    <w:basedOn w:val="Normal"/>
    <w:uiPriority w:val="99"/>
    <w:rsid w:val="00CC769B"/>
    <w:pPr>
      <w:spacing w:after="240"/>
    </w:pPr>
    <w:rPr>
      <w:rFonts w:cs="Arial"/>
      <w:b/>
      <w:sz w:val="32"/>
      <w:szCs w:val="32"/>
    </w:rPr>
  </w:style>
  <w:style w:type="paragraph" w:customStyle="1" w:styleId="Bullets">
    <w:name w:val="Bullets"/>
    <w:basedOn w:val="Normal"/>
    <w:uiPriority w:val="99"/>
    <w:rsid w:val="005030E2"/>
    <w:pPr>
      <w:numPr>
        <w:numId w:val="3"/>
      </w:numPr>
      <w:ind w:left="1080"/>
    </w:pPr>
    <w:rPr>
      <w:rFonts w:cs="Arial"/>
      <w:szCs w:val="24"/>
    </w:rPr>
  </w:style>
  <w:style w:type="paragraph" w:customStyle="1" w:styleId="Paragraph">
    <w:name w:val="Paragraph"/>
    <w:basedOn w:val="Normal"/>
    <w:uiPriority w:val="99"/>
    <w:rsid w:val="00CC769B"/>
    <w:pPr>
      <w:spacing w:after="240"/>
      <w:ind w:left="720" w:hanging="720"/>
    </w:pPr>
    <w:rPr>
      <w:rFonts w:cs="Arial"/>
      <w:szCs w:val="24"/>
    </w:rPr>
  </w:style>
  <w:style w:type="paragraph" w:styleId="BalloonText">
    <w:name w:val="Balloon Text"/>
    <w:basedOn w:val="Normal"/>
    <w:link w:val="BalloonTextChar"/>
    <w:uiPriority w:val="99"/>
    <w:semiHidden/>
    <w:rsid w:val="003A541E"/>
    <w:rPr>
      <w:rFonts w:ascii="Tahoma" w:hAnsi="Tahoma" w:cs="Tahoma"/>
      <w:sz w:val="16"/>
      <w:szCs w:val="16"/>
    </w:rPr>
  </w:style>
  <w:style w:type="character" w:customStyle="1" w:styleId="BalloonTextChar">
    <w:name w:val="Balloon Text Char"/>
    <w:basedOn w:val="DefaultParagraphFont"/>
    <w:link w:val="BalloonText"/>
    <w:uiPriority w:val="99"/>
    <w:semiHidden/>
    <w:rsid w:val="009E6FE6"/>
    <w:rPr>
      <w:sz w:val="0"/>
      <w:szCs w:val="0"/>
      <w:lang w:eastAsia="en-US"/>
    </w:rPr>
  </w:style>
  <w:style w:type="paragraph" w:styleId="Title">
    <w:name w:val="Title"/>
    <w:basedOn w:val="Normal"/>
    <w:next w:val="Normal"/>
    <w:link w:val="TitleChar"/>
    <w:qFormat/>
    <w:locked/>
    <w:rsid w:val="007366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66E0"/>
    <w:rPr>
      <w:rFonts w:asciiTheme="majorHAnsi" w:eastAsiaTheme="majorEastAsia" w:hAnsiTheme="majorHAnsi" w:cstheme="majorBidi"/>
      <w:spacing w:val="-10"/>
      <w:kern w:val="28"/>
      <w:sz w:val="56"/>
      <w:szCs w:val="56"/>
      <w:lang w:eastAsia="en-US"/>
    </w:rPr>
  </w:style>
  <w:style w:type="character" w:styleId="PlaceholderText">
    <w:name w:val="Placeholder Text"/>
    <w:basedOn w:val="DefaultParagraphFont"/>
    <w:uiPriority w:val="99"/>
    <w:semiHidden/>
    <w:rsid w:val="007366E0"/>
    <w:rPr>
      <w:color w:val="808080"/>
    </w:rPr>
  </w:style>
  <w:style w:type="character" w:customStyle="1" w:styleId="Heading1Char">
    <w:name w:val="Heading 1 Char"/>
    <w:basedOn w:val="DefaultParagraphFont"/>
    <w:link w:val="Heading1"/>
    <w:rsid w:val="007D7C49"/>
    <w:rPr>
      <w:rFonts w:asciiTheme="majorHAnsi" w:eastAsiaTheme="majorEastAsia" w:hAnsiTheme="majorHAnsi" w:cstheme="majorBidi"/>
      <w:color w:val="6D1D6A" w:themeColor="accent1" w:themeShade="BF"/>
      <w:sz w:val="32"/>
      <w:szCs w:val="32"/>
      <w:lang w:eastAsia="en-US"/>
    </w:rPr>
  </w:style>
  <w:style w:type="table" w:styleId="PlainTable2">
    <w:name w:val="Plain Table 2"/>
    <w:basedOn w:val="TableNormal"/>
    <w:uiPriority w:val="42"/>
    <w:rsid w:val="007D7C49"/>
    <w:tblPr>
      <w:tblStyleRowBandSize w:val="1"/>
      <w:tblStyleColBandSize w:val="1"/>
      <w:tblBorders>
        <w:top w:val="single" w:sz="4" w:space="0" w:color="3E8AFF" w:themeColor="text1" w:themeTint="80"/>
        <w:bottom w:val="single" w:sz="4" w:space="0" w:color="3E8AFF" w:themeColor="text1" w:themeTint="80"/>
      </w:tblBorders>
    </w:tblPr>
    <w:trPr>
      <w:hidden/>
    </w:trPr>
    <w:tblStylePr w:type="firstRow">
      <w:rPr>
        <w:b/>
        <w:bCs/>
      </w:rPr>
      <w:tblPr/>
      <w:trPr>
        <w:hidden/>
      </w:trPr>
      <w:tcPr>
        <w:tcBorders>
          <w:bottom w:val="single" w:sz="4" w:space="0" w:color="3E8AFF" w:themeColor="text1" w:themeTint="80"/>
        </w:tcBorders>
      </w:tcPr>
    </w:tblStylePr>
    <w:tblStylePr w:type="lastRow">
      <w:rPr>
        <w:b/>
        <w:bCs/>
      </w:rPr>
      <w:tblPr/>
      <w:trPr>
        <w:hidden/>
      </w:trPr>
      <w:tcPr>
        <w:tcBorders>
          <w:top w:val="single" w:sz="4" w:space="0" w:color="3E8AFF" w:themeColor="text1" w:themeTint="80"/>
        </w:tcBorders>
      </w:tcPr>
    </w:tblStylePr>
    <w:tblStylePr w:type="firstCol">
      <w:rPr>
        <w:b/>
        <w:bCs/>
      </w:rPr>
    </w:tblStylePr>
    <w:tblStylePr w:type="lastCol">
      <w:rPr>
        <w:b/>
        <w:bCs/>
      </w:rPr>
    </w:tblStylePr>
    <w:tblStylePr w:type="band1Vert">
      <w:tblPr/>
      <w:trPr>
        <w:hidden/>
      </w:trPr>
      <w:tcPr>
        <w:tcBorders>
          <w:left w:val="single" w:sz="4" w:space="0" w:color="3E8AFF" w:themeColor="text1" w:themeTint="80"/>
          <w:right w:val="single" w:sz="4" w:space="0" w:color="3E8AFF" w:themeColor="text1" w:themeTint="80"/>
        </w:tcBorders>
      </w:tcPr>
    </w:tblStylePr>
    <w:tblStylePr w:type="band2Vert">
      <w:tblPr/>
      <w:trPr>
        <w:hidden/>
      </w:trPr>
      <w:tcPr>
        <w:tcBorders>
          <w:left w:val="single" w:sz="4" w:space="0" w:color="3E8AFF" w:themeColor="text1" w:themeTint="80"/>
          <w:right w:val="single" w:sz="4" w:space="0" w:color="3E8AFF" w:themeColor="text1" w:themeTint="80"/>
        </w:tcBorders>
      </w:tcPr>
    </w:tblStylePr>
    <w:tblStylePr w:type="band1Horz">
      <w:tblPr/>
      <w:trPr>
        <w:hidden/>
      </w:trPr>
      <w:tcPr>
        <w:tcBorders>
          <w:top w:val="single" w:sz="4" w:space="0" w:color="3E8AFF" w:themeColor="text1" w:themeTint="80"/>
          <w:bottom w:val="single" w:sz="4" w:space="0" w:color="3E8AFF" w:themeColor="text1" w:themeTint="80"/>
        </w:tcBorders>
      </w:tcPr>
    </w:tblStylePr>
  </w:style>
  <w:style w:type="table" w:styleId="PlainTable1">
    <w:name w:val="Plain Table 1"/>
    <w:basedOn w:val="TableNormal"/>
    <w:uiPriority w:val="41"/>
    <w:rsid w:val="007D7C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table" w:styleId="TableGridLight">
    <w:name w:val="Grid Table Light"/>
    <w:basedOn w:val="TableNormal"/>
    <w:uiPriority w:val="40"/>
    <w:rsid w:val="007D7C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character" w:styleId="Hyperlink">
    <w:name w:val="Hyperlink"/>
    <w:basedOn w:val="DefaultParagraphFont"/>
    <w:uiPriority w:val="99"/>
    <w:unhideWhenUsed/>
    <w:rsid w:val="007D7C49"/>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190989">
      <w:bodyDiv w:val="1"/>
      <w:marLeft w:val="0"/>
      <w:marRight w:val="0"/>
      <w:marTop w:val="0"/>
      <w:marBottom w:val="0"/>
      <w:divBdr>
        <w:top w:val="none" w:sz="0" w:space="0" w:color="auto"/>
        <w:left w:val="none" w:sz="0" w:space="0" w:color="auto"/>
        <w:bottom w:val="none" w:sz="0" w:space="0" w:color="auto"/>
        <w:right w:val="none" w:sz="0" w:space="0" w:color="auto"/>
      </w:divBdr>
    </w:div>
    <w:div w:id="18398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011248\Local%20Settings\Temporary%20Internet%20Files\Content.Outlook\4E7364QW\Form%20-%20Expectant%20and%20new%20mother%20risk%20assessment%20forms.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wentyTwenty">
  <a:themeElements>
    <a:clrScheme name="TwentyTwenty">
      <a:dk1>
        <a:srgbClr val="00327F"/>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5" ma:contentTypeDescription="Create a new document." ma:contentTypeScope="" ma:versionID="f3dff03721abeee6e9db2fcdaf3baa60">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f5e4bcd100920949a4e03a3202a4fa4"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1C1A1-30CB-4765-AFDD-1A6AB351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830DA-11E5-40DF-A5E9-B04834668769}">
  <ds:schemaRefs>
    <ds:schemaRef ds:uri="http://schemas.microsoft.com/sharepoint/v3/contenttype/forms"/>
  </ds:schemaRefs>
</ds:datastoreItem>
</file>

<file path=customXml/itemProps3.xml><?xml version="1.0" encoding="utf-8"?>
<ds:datastoreItem xmlns:ds="http://schemas.openxmlformats.org/officeDocument/2006/customXml" ds:itemID="{DE4F00F3-198E-4BA8-BD69-66CBDDCEDE42}">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docProps/app.xml><?xml version="1.0" encoding="utf-8"?>
<Properties xmlns="http://schemas.openxmlformats.org/officeDocument/2006/extended-properties" xmlns:vt="http://schemas.openxmlformats.org/officeDocument/2006/docPropsVTypes">
  <Template>Form - Expectant and new mother risk assessment forms</Template>
  <TotalTime>0</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Expectant Mother or New Mother Risk Assessment Form September 2015</vt:lpstr>
    </vt:vector>
  </TitlesOfParts>
  <Company>University of Kent</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Expectant Mother or New Mother Risk Assessment Form September 2015</dc:title>
  <dc:subject/>
  <dc:creator>J Moores</dc:creator>
  <cp:keywords/>
  <dc:description/>
  <cp:lastModifiedBy>Emma Miveld</cp:lastModifiedBy>
  <cp:revision>2</cp:revision>
  <cp:lastPrinted>2019-06-24T09:12:00Z</cp:lastPrinted>
  <dcterms:created xsi:type="dcterms:W3CDTF">2023-10-20T13:40:00Z</dcterms:created>
  <dcterms:modified xsi:type="dcterms:W3CDTF">2023-10-20T13:40:00Z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